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0B" w:rsidRPr="00C13BCE" w:rsidRDefault="00AD040B" w:rsidP="004D3AA5">
      <w:pPr>
        <w:jc w:val="both"/>
        <w:rPr>
          <w:noProof/>
        </w:rPr>
      </w:pPr>
      <w:bookmarkStart w:id="0" w:name="_GoBack"/>
      <w:bookmarkEnd w:id="0"/>
    </w:p>
    <w:p w:rsidR="00AD040B" w:rsidRPr="00C13BCE" w:rsidRDefault="00AD040B" w:rsidP="004D3AA5">
      <w:pPr>
        <w:jc w:val="both"/>
        <w:rPr>
          <w:rFonts w:ascii="Arial" w:hAnsi="Arial" w:cs="Arial"/>
          <w:noProof/>
        </w:rPr>
      </w:pPr>
    </w:p>
    <w:p w:rsidR="00AD040B" w:rsidRPr="00C13BCE" w:rsidRDefault="00AD040B" w:rsidP="004D3AA5">
      <w:pPr>
        <w:jc w:val="both"/>
        <w:rPr>
          <w:rFonts w:ascii="Arial" w:hAnsi="Arial" w:cs="Arial"/>
          <w:noProof/>
        </w:rPr>
      </w:pPr>
    </w:p>
    <w:p w:rsidR="00AD040B" w:rsidRDefault="00C72689" w:rsidP="004D3AA5">
      <w:pPr>
        <w:jc w:val="both"/>
        <w:rPr>
          <w:rFonts w:ascii="Arial" w:hAnsi="Arial" w:cs="Arial"/>
          <w:noProof/>
          <w:sz w:val="20"/>
          <w:szCs w:val="20"/>
        </w:rPr>
      </w:pPr>
      <w:r>
        <w:rPr>
          <w:rFonts w:ascii="Arial" w:hAnsi="Arial" w:cs="Arial"/>
          <w:noProof/>
          <w:sz w:val="20"/>
          <w:szCs w:val="20"/>
        </w:rPr>
        <w:t>Nov. 28, 2016</w:t>
      </w:r>
    </w:p>
    <w:p w:rsidR="00C72689" w:rsidRPr="00C72689" w:rsidRDefault="00C72689" w:rsidP="00C72689">
      <w:pPr>
        <w:pStyle w:val="NoSpacing"/>
        <w:jc w:val="both"/>
        <w:rPr>
          <w:rStyle w:val="s1"/>
          <w:rFonts w:asciiTheme="minorHAnsi" w:hAnsiTheme="minorHAnsi" w:cstheme="minorHAnsi"/>
          <w:b/>
          <w:sz w:val="22"/>
          <w:szCs w:val="22"/>
        </w:rPr>
      </w:pPr>
      <w:r w:rsidRPr="00C72689">
        <w:rPr>
          <w:rStyle w:val="s1"/>
          <w:rFonts w:asciiTheme="minorHAnsi" w:hAnsiTheme="minorHAnsi" w:cstheme="minorHAnsi"/>
          <w:b/>
          <w:sz w:val="22"/>
          <w:szCs w:val="22"/>
        </w:rPr>
        <w:t>Woodrow Lowe Named Raycom Media Camellia Bowl Alabama Football Legend</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b/>
        </w:rPr>
        <w:t>MONTGOMERY, Ala. -</w:t>
      </w:r>
      <w:r w:rsidRPr="00C72689">
        <w:rPr>
          <w:rFonts w:cstheme="minorHAnsi"/>
        </w:rPr>
        <w:t xml:space="preserve"> </w:t>
      </w:r>
      <w:r w:rsidRPr="00C72689">
        <w:rPr>
          <w:rStyle w:val="s1"/>
          <w:rFonts w:asciiTheme="minorHAnsi" w:hAnsiTheme="minorHAnsi" w:cstheme="minorHAnsi"/>
          <w:sz w:val="22"/>
          <w:szCs w:val="22"/>
        </w:rPr>
        <w:t>One of the most iconic linebackers in Alabama football lore, Woodrow Lowe has been selected as the 2016 Raycom Media Camellia Bowl Alabama Football Legend Award, presented by Regions Bank.</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Style w:val="s1"/>
          <w:rFonts w:asciiTheme="minorHAnsi" w:hAnsiTheme="minorHAnsi" w:cstheme="minorHAnsi"/>
          <w:sz w:val="22"/>
          <w:szCs w:val="22"/>
        </w:rPr>
        <w:t>Lowe was a three-time All-American for the Crimson Tide from 1973-75.</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Style w:val="s1"/>
          <w:rFonts w:asciiTheme="minorHAnsi" w:hAnsiTheme="minorHAnsi" w:cstheme="minorHAnsi"/>
          <w:sz w:val="22"/>
          <w:szCs w:val="22"/>
        </w:rPr>
        <w:t>"Woodrow Lowe is one of the all-time great linebackers, not only at Alabama, but in college football history," Johnny Williams, Raycom Media Camellia Bowl Executive Director said.</w:t>
      </w:r>
      <w:r w:rsidRPr="00C72689">
        <w:rPr>
          <w:rStyle w:val="apple-converted-space"/>
          <w:rFonts w:cstheme="minorHAnsi"/>
        </w:rPr>
        <w:t> “</w:t>
      </w:r>
      <w:r w:rsidRPr="00C72689">
        <w:rPr>
          <w:rStyle w:val="s1"/>
          <w:rFonts w:asciiTheme="minorHAnsi" w:hAnsiTheme="minorHAnsi" w:cstheme="minorHAnsi"/>
          <w:sz w:val="22"/>
          <w:szCs w:val="22"/>
        </w:rPr>
        <w:t>We are pleased to recognize his accomplishments on and off the field as this year's Alabama Football Legend."</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Lowe will be honored at the 2016 Raycom Media Camellia Bowl Alabama Football Legend Luncheon, which will be held Friday, Dec. 16, at the Renaissance Hotel. Tickets for the luncheon are on sale through the Camellia Bowl (</w:t>
      </w:r>
      <w:hyperlink r:id="rId8" w:history="1">
        <w:r w:rsidRPr="00C72689">
          <w:rPr>
            <w:rStyle w:val="Hyperlink"/>
            <w:rFonts w:cstheme="minorHAnsi"/>
          </w:rPr>
          <w:t>www.camelliabowl.com</w:t>
        </w:r>
      </w:hyperlink>
      <w:r w:rsidRPr="00C72689">
        <w:rPr>
          <w:rFonts w:cstheme="minorHAnsi"/>
        </w:rPr>
        <w:t>) website.</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Previous Alabama Football Legend Award recipients include former Florida State head coach Bobby Bowden (2014) and former Auburn head coach Pat Dye (2015).</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Style w:val="s1"/>
          <w:rFonts w:asciiTheme="minorHAnsi" w:hAnsiTheme="minorHAnsi" w:cstheme="minorHAnsi"/>
          <w:sz w:val="22"/>
          <w:szCs w:val="22"/>
        </w:rPr>
      </w:pPr>
      <w:r w:rsidRPr="00C72689">
        <w:rPr>
          <w:rStyle w:val="s1"/>
          <w:rFonts w:asciiTheme="minorHAnsi" w:hAnsiTheme="minorHAnsi" w:cstheme="minorHAnsi"/>
          <w:sz w:val="22"/>
          <w:szCs w:val="22"/>
        </w:rPr>
        <w:t>Lowe is one of only two three-time All-Americans in Crimson Tide lore. Cornelius Bennett was also a three-time All-American honoree for the Crimson Tide.</w:t>
      </w:r>
    </w:p>
    <w:p w:rsidR="00C72689" w:rsidRPr="00C72689" w:rsidRDefault="00C72689" w:rsidP="00C72689">
      <w:pPr>
        <w:pStyle w:val="NoSpacing"/>
        <w:jc w:val="both"/>
        <w:rPr>
          <w:rStyle w:val="s1"/>
          <w:rFonts w:asciiTheme="minorHAnsi" w:hAnsiTheme="minorHAnsi" w:cstheme="minorHAnsi"/>
          <w:sz w:val="22"/>
          <w:szCs w:val="22"/>
        </w:rPr>
      </w:pPr>
    </w:p>
    <w:p w:rsidR="00C72689" w:rsidRPr="00C72689" w:rsidRDefault="00C72689" w:rsidP="00C72689">
      <w:pPr>
        <w:pStyle w:val="NoSpacing"/>
        <w:jc w:val="both"/>
        <w:rPr>
          <w:rFonts w:cstheme="minorHAnsi"/>
        </w:rPr>
      </w:pPr>
      <w:r w:rsidRPr="00C72689">
        <w:rPr>
          <w:rStyle w:val="s1"/>
          <w:rFonts w:asciiTheme="minorHAnsi" w:hAnsiTheme="minorHAnsi" w:cstheme="minorHAnsi"/>
          <w:sz w:val="22"/>
          <w:szCs w:val="22"/>
        </w:rPr>
        <w:t>“It is certainly and honor to be recognized and to be able to talk to college players and share my experiences with them,” Lowe said. “I am very appreciative to Johnny Williams and the Raycom Media Camellia Bowl for this great honor.”</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Style w:val="apple-converted-space"/>
          <w:rFonts w:cstheme="minorHAnsi"/>
        </w:rPr>
      </w:pPr>
      <w:r w:rsidRPr="00C72689">
        <w:rPr>
          <w:rStyle w:val="s1"/>
          <w:rFonts w:asciiTheme="minorHAnsi" w:hAnsiTheme="minorHAnsi" w:cstheme="minorHAnsi"/>
          <w:sz w:val="22"/>
          <w:szCs w:val="22"/>
        </w:rPr>
        <w:t>Lowe made an immediate impact with the Crimson Tide. As a sophomore in 1973, Lowe set the UA single-season record with 134 tackles. The record stands today and is one of the oldest individual defensive records in the UA record books.</w:t>
      </w:r>
      <w:r w:rsidRPr="00C72689">
        <w:rPr>
          <w:rStyle w:val="apple-converted-space"/>
          <w:rFonts w:cstheme="minorHAnsi"/>
        </w:rPr>
        <w:t> </w:t>
      </w:r>
    </w:p>
    <w:p w:rsidR="00C72689" w:rsidRPr="00C72689" w:rsidRDefault="00C72689" w:rsidP="00C72689">
      <w:pPr>
        <w:pStyle w:val="NoSpacing"/>
        <w:jc w:val="both"/>
        <w:rPr>
          <w:rStyle w:val="apple-converted-space"/>
          <w:rFonts w:cstheme="minorHAnsi"/>
        </w:rPr>
      </w:pPr>
    </w:p>
    <w:p w:rsidR="00C72689" w:rsidRPr="00C72689" w:rsidRDefault="00C72689" w:rsidP="00C72689">
      <w:pPr>
        <w:pStyle w:val="NoSpacing"/>
        <w:jc w:val="both"/>
        <w:rPr>
          <w:rStyle w:val="apple-converted-space"/>
          <w:rFonts w:cstheme="minorHAnsi"/>
        </w:rPr>
      </w:pPr>
      <w:r w:rsidRPr="00C72689">
        <w:rPr>
          <w:rStyle w:val="apple-converted-space"/>
          <w:rFonts w:cstheme="minorHAnsi"/>
        </w:rPr>
        <w:t>“I never thought that record would last this long,” Lowe said of his record-setting season. “That record will be broken one day. It is certainly an honor to represent the University of Alabama.”</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Style w:val="s1"/>
          <w:rFonts w:asciiTheme="minorHAnsi" w:hAnsiTheme="minorHAnsi" w:cstheme="minorHAnsi"/>
          <w:sz w:val="22"/>
          <w:szCs w:val="22"/>
        </w:rPr>
        <w:t>He played on three SEC Championship teams and one national championship team during his career. Lowe finished his career with 315 tackles, which is currently fourth all-time in the UA record books.</w:t>
      </w:r>
      <w:r w:rsidRPr="00C72689">
        <w:rPr>
          <w:rStyle w:val="apple-converted-space"/>
          <w:rFonts w:cstheme="minorHAnsi"/>
        </w:rPr>
        <w:t> </w:t>
      </w: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 xml:space="preserve">Following his UA career, Lowe was selected in the fifth round of the 1976 NFL Draft by the San Diego Chargers. He played 11 seasons (1976-86) and missed just one game (played in 162 of possible 163 games) in his NFL career. </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 xml:space="preserve">Lowe logged 21 career interceptions for 343 yards and four touchdowns. His best season took place in 1979, where he recorded five interceptions for 120 yards and two touchdowns. </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After his playing days, he has served as an assistant coach in high school, college and professional ranks. He was also the head coach at Selma High School (1994-95), Smiths Station (2005-07) and Central-</w:t>
      </w:r>
      <w:proofErr w:type="spellStart"/>
      <w:r w:rsidRPr="00C72689">
        <w:rPr>
          <w:rFonts w:cstheme="minorHAnsi"/>
        </w:rPr>
        <w:t>Phenix</w:t>
      </w:r>
      <w:proofErr w:type="spellEnd"/>
      <w:r w:rsidRPr="00C72689">
        <w:rPr>
          <w:rFonts w:cstheme="minorHAnsi"/>
        </w:rPr>
        <w:t xml:space="preserve"> City High School (2010-13). In 2011, he led Central </w:t>
      </w:r>
      <w:proofErr w:type="spellStart"/>
      <w:r w:rsidRPr="00C72689">
        <w:rPr>
          <w:rFonts w:cstheme="minorHAnsi"/>
        </w:rPr>
        <w:t>Phenix</w:t>
      </w:r>
      <w:proofErr w:type="spellEnd"/>
      <w:r w:rsidRPr="00C72689">
        <w:rPr>
          <w:rFonts w:cstheme="minorHAnsi"/>
        </w:rPr>
        <w:t xml:space="preserve"> City to an 11-3 record and berth in the Class 6A state semifinals. The Red Devils scored a school record 551 points in 2011.</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The 2016 Raycom Media Camellia Bowl will be played on Saturday, Dec. 17 at 4:30 p.m. (CDT). The game will be televised by ESPN. The Raycom Media Camellia Bowl will be the third of five bowl games to air on ESPN networks on the opening day of the college football bowl season.</w:t>
      </w:r>
    </w:p>
    <w:p w:rsidR="00C72689" w:rsidRPr="00C72689" w:rsidRDefault="00C72689" w:rsidP="00C72689">
      <w:pPr>
        <w:pStyle w:val="NoSpacing"/>
        <w:jc w:val="both"/>
        <w:rPr>
          <w:rFonts w:cstheme="minorHAnsi"/>
        </w:rPr>
      </w:pPr>
    </w:p>
    <w:p w:rsidR="00C72689" w:rsidRPr="00C72689" w:rsidRDefault="00C72689" w:rsidP="00C72689">
      <w:pPr>
        <w:pStyle w:val="NoSpacing"/>
        <w:jc w:val="both"/>
        <w:rPr>
          <w:rFonts w:cstheme="minorHAnsi"/>
        </w:rPr>
      </w:pPr>
      <w:r w:rsidRPr="00C72689">
        <w:rPr>
          <w:rFonts w:cstheme="minorHAnsi"/>
        </w:rPr>
        <w:t xml:space="preserve">Tickets to the third annual Raycom Media Camellia Bowl are on sale via the internet </w:t>
      </w:r>
      <w:hyperlink r:id="rId9" w:tgtFrame="_blank" w:tooltip="This external link will open in a new window" w:history="1">
        <w:r w:rsidRPr="00C72689">
          <w:rPr>
            <w:rStyle w:val="Hyperlink"/>
            <w:rFonts w:cstheme="minorHAnsi"/>
          </w:rPr>
          <w:t>www.espnevents.com/camellia-bowl/tickets/</w:t>
        </w:r>
      </w:hyperlink>
      <w:r w:rsidRPr="00C72689">
        <w:rPr>
          <w:rFonts w:cstheme="minorHAnsi"/>
        </w:rPr>
        <w:t>. Tickets are $30 for reserved seats and $20 for general admission seating.</w:t>
      </w:r>
    </w:p>
    <w:p w:rsidR="00D42411" w:rsidRPr="00C72689" w:rsidRDefault="00D42411" w:rsidP="00C72689">
      <w:pPr>
        <w:pStyle w:val="NoSpacing"/>
        <w:jc w:val="both"/>
        <w:rPr>
          <w:rFonts w:cstheme="minorHAnsi"/>
        </w:rPr>
      </w:pP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b/>
          <w:bCs/>
          <w:sz w:val="20"/>
          <w:szCs w:val="20"/>
          <w:u w:val="single"/>
        </w:rPr>
        <w:t>ESPN Events</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b/>
          <w:bCs/>
          <w:sz w:val="20"/>
          <w:szCs w:val="20"/>
          <w:u w:val="single"/>
        </w:rPr>
        <w:br/>
      </w:r>
      <w:hyperlink r:id="rId10" w:tgtFrame="_blank" w:tooltip="This external link will open in a new window" w:history="1">
        <w:r w:rsidRPr="0099348F">
          <w:rPr>
            <w:rFonts w:ascii="Arial" w:eastAsia="Times New Roman" w:hAnsi="Arial" w:cs="Arial"/>
            <w:sz w:val="20"/>
            <w:szCs w:val="20"/>
          </w:rPr>
          <w:t>ESPN Events</w:t>
        </w:r>
      </w:hyperlink>
      <w:r w:rsidRPr="0099348F">
        <w:rPr>
          <w:rFonts w:ascii="Arial" w:eastAsia="Times New Roman" w:hAnsi="Arial" w:cs="Arial"/>
          <w:sz w:val="20"/>
          <w:szCs w:val="20"/>
        </w:rPr>
        <w:t xml:space="preserve">, a division of ESPN, owns and operates a large portfolio of collegiate sporting events worldwide. The roster includes three Labor Day weekend college football games; FCS opening-weekend game; 13 college bowl games, 11 college basketball events and two college award shows, which accounts for approximately 250-plus hours of programming, reaches almost 64 million viewers and attracts over 700,000 attendees each year. With satellite offices in </w:t>
      </w:r>
      <w:r w:rsidRPr="0099348F">
        <w:rPr>
          <w:rFonts w:ascii="Arial" w:eastAsia="Times New Roman" w:hAnsi="Arial" w:cs="Arial"/>
          <w:sz w:val="20"/>
          <w:szCs w:val="20"/>
          <w:lang w:val="en-GB"/>
        </w:rPr>
        <w:t>Albuquerque, Birmingham</w:t>
      </w:r>
      <w:r w:rsidRPr="0099348F">
        <w:rPr>
          <w:rFonts w:ascii="Arial" w:eastAsia="Times New Roman" w:hAnsi="Arial" w:cs="Arial"/>
          <w:sz w:val="20"/>
          <w:szCs w:val="20"/>
        </w:rPr>
        <w:t xml:space="preserve">, Boca Raton, Boise, </w:t>
      </w:r>
      <w:r w:rsidRPr="0099348F">
        <w:rPr>
          <w:rFonts w:ascii="Arial" w:eastAsia="Times New Roman" w:hAnsi="Arial" w:cs="Arial"/>
          <w:sz w:val="20"/>
          <w:szCs w:val="20"/>
          <w:lang w:val="en-GB"/>
        </w:rPr>
        <w:t>Dallas-Fort Worth</w:t>
      </w:r>
      <w:r w:rsidRPr="0099348F">
        <w:rPr>
          <w:rFonts w:ascii="Arial" w:eastAsia="Times New Roman" w:hAnsi="Arial" w:cs="Arial"/>
          <w:sz w:val="20"/>
          <w:szCs w:val="20"/>
        </w:rPr>
        <w:t xml:space="preserve">, Honolulu, Las Vegas, Montgomery and </w:t>
      </w:r>
      <w:r w:rsidRPr="0099348F">
        <w:rPr>
          <w:rFonts w:ascii="Arial" w:eastAsia="Times New Roman" w:hAnsi="Arial" w:cs="Arial"/>
          <w:sz w:val="20"/>
          <w:szCs w:val="20"/>
          <w:lang w:val="en-GB"/>
        </w:rPr>
        <w:t>St. Petersburg,</w:t>
      </w:r>
      <w:r w:rsidRPr="0099348F">
        <w:rPr>
          <w:rFonts w:ascii="Arial" w:eastAsia="Times New Roman" w:hAnsi="Arial" w:cs="Arial"/>
          <w:sz w:val="20"/>
          <w:szCs w:val="20"/>
        </w:rPr>
        <w:t xml:space="preserve"> ESPN Events builds relationships with conferences, schools and local communities, as well as providing unique experiences for teams and fans.</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sz w:val="20"/>
          <w:szCs w:val="20"/>
        </w:rPr>
        <w:t> </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sz w:val="20"/>
          <w:szCs w:val="20"/>
        </w:rPr>
        <w:t xml:space="preserve">ESPN Events also manages the Big 12 Corporate Partner Program. </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sz w:val="20"/>
          <w:szCs w:val="20"/>
        </w:rPr>
        <w:t> </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b/>
          <w:bCs/>
          <w:sz w:val="20"/>
          <w:szCs w:val="20"/>
        </w:rPr>
        <w:t>Collegiate Football</w:t>
      </w:r>
      <w:r w:rsidRPr="0099348F">
        <w:rPr>
          <w:rFonts w:ascii="Arial" w:eastAsia="Times New Roman" w:hAnsi="Arial" w:cs="Arial"/>
          <w:sz w:val="20"/>
          <w:szCs w:val="20"/>
        </w:rPr>
        <w:br/>
      </w:r>
      <w:hyperlink r:id="rId11" w:tgtFrame="_blank" w:tooltip="This external link will open in a new window" w:history="1">
        <w:r w:rsidRPr="0099348F">
          <w:rPr>
            <w:rFonts w:ascii="Arial" w:eastAsia="Times New Roman" w:hAnsi="Arial" w:cs="Arial"/>
            <w:sz w:val="20"/>
            <w:szCs w:val="20"/>
          </w:rPr>
          <w:t>AdvoCare Texas Kickoff</w:t>
        </w:r>
      </w:hyperlink>
      <w:r w:rsidRPr="0099348F">
        <w:rPr>
          <w:rFonts w:ascii="Arial" w:eastAsia="Times New Roman" w:hAnsi="Arial" w:cs="Arial"/>
          <w:sz w:val="20"/>
          <w:szCs w:val="20"/>
        </w:rPr>
        <w:t xml:space="preserve"> (Houston); </w:t>
      </w:r>
      <w:hyperlink r:id="rId12" w:tgtFrame="_blank" w:tooltip="This external link will open in a new window" w:history="1">
        <w:r w:rsidRPr="0099348F">
          <w:rPr>
            <w:rFonts w:ascii="Arial" w:eastAsia="Times New Roman" w:hAnsi="Arial" w:cs="Arial"/>
            <w:sz w:val="20"/>
            <w:szCs w:val="20"/>
          </w:rPr>
          <w:t>AdvoCare V100 Texas Bowl</w:t>
        </w:r>
      </w:hyperlink>
      <w:r w:rsidRPr="0099348F">
        <w:rPr>
          <w:rFonts w:ascii="Arial" w:eastAsia="Times New Roman" w:hAnsi="Arial" w:cs="Arial"/>
          <w:sz w:val="20"/>
          <w:szCs w:val="20"/>
        </w:rPr>
        <w:t xml:space="preserve"> (Houston); </w:t>
      </w:r>
      <w:hyperlink r:id="rId13" w:tgtFrame="_blank" w:tooltip="This external link will open in a new window" w:history="1">
        <w:r w:rsidRPr="0099348F">
          <w:rPr>
            <w:rFonts w:ascii="Arial" w:eastAsia="Times New Roman" w:hAnsi="Arial" w:cs="Arial"/>
            <w:sz w:val="20"/>
            <w:szCs w:val="20"/>
          </w:rPr>
          <w:t>Air Force Reserve Celebration Bowl</w:t>
        </w:r>
      </w:hyperlink>
      <w:r w:rsidRPr="0099348F">
        <w:rPr>
          <w:rFonts w:ascii="Arial" w:eastAsia="Times New Roman" w:hAnsi="Arial" w:cs="Arial"/>
          <w:sz w:val="20"/>
          <w:szCs w:val="20"/>
        </w:rPr>
        <w:t xml:space="preserve"> (Atlanta); </w:t>
      </w:r>
      <w:hyperlink r:id="rId14" w:tgtFrame="_blank" w:tooltip="This external link will open in a new window" w:history="1">
        <w:r w:rsidRPr="0099348F">
          <w:rPr>
            <w:rFonts w:ascii="Arial" w:eastAsia="Times New Roman" w:hAnsi="Arial" w:cs="Arial"/>
            <w:sz w:val="20"/>
            <w:szCs w:val="20"/>
          </w:rPr>
          <w:t>Birmingham Bowl</w:t>
        </w:r>
      </w:hyperlink>
      <w:r w:rsidRPr="0099348F">
        <w:rPr>
          <w:rFonts w:ascii="Arial" w:eastAsia="Times New Roman" w:hAnsi="Arial" w:cs="Arial"/>
          <w:sz w:val="20"/>
          <w:szCs w:val="20"/>
        </w:rPr>
        <w:t xml:space="preserve"> (Alabama); </w:t>
      </w:r>
      <w:hyperlink r:id="rId15" w:tgtFrame="_blank" w:tooltip="This external link will open in a new window" w:history="1">
        <w:r w:rsidRPr="0099348F">
          <w:rPr>
            <w:rFonts w:ascii="Arial" w:eastAsia="Times New Roman" w:hAnsi="Arial" w:cs="Arial"/>
            <w:sz w:val="20"/>
            <w:szCs w:val="20"/>
          </w:rPr>
          <w:t>Boca Raton Bowl</w:t>
        </w:r>
      </w:hyperlink>
      <w:r w:rsidRPr="0099348F">
        <w:rPr>
          <w:rFonts w:ascii="Arial" w:eastAsia="Times New Roman" w:hAnsi="Arial" w:cs="Arial"/>
          <w:sz w:val="20"/>
          <w:szCs w:val="20"/>
        </w:rPr>
        <w:t xml:space="preserve"> (Florida); </w:t>
      </w:r>
      <w:hyperlink r:id="rId16" w:tgtFrame="_blank" w:tooltip="This external link will open in a new window" w:history="1">
        <w:r w:rsidRPr="0099348F">
          <w:rPr>
            <w:rFonts w:ascii="Arial" w:eastAsia="Times New Roman" w:hAnsi="Arial" w:cs="Arial"/>
            <w:sz w:val="20"/>
            <w:szCs w:val="20"/>
          </w:rPr>
          <w:t>Camping World Kickoff</w:t>
        </w:r>
      </w:hyperlink>
      <w:r w:rsidRPr="0099348F">
        <w:rPr>
          <w:rFonts w:ascii="Arial" w:eastAsia="Times New Roman" w:hAnsi="Arial" w:cs="Arial"/>
          <w:sz w:val="20"/>
          <w:szCs w:val="20"/>
        </w:rPr>
        <w:t xml:space="preserve"> (Orlando, Fla.); </w:t>
      </w:r>
      <w:hyperlink r:id="rId17" w:tgtFrame="_blank" w:tooltip="This external link will open in a new window" w:history="1">
        <w:r w:rsidRPr="0099348F">
          <w:rPr>
            <w:rFonts w:ascii="Arial" w:eastAsia="Times New Roman" w:hAnsi="Arial" w:cs="Arial"/>
            <w:sz w:val="20"/>
            <w:szCs w:val="20"/>
          </w:rPr>
          <w:t>Famous Idaho Potato Bowl</w:t>
        </w:r>
      </w:hyperlink>
      <w:r w:rsidRPr="0099348F">
        <w:rPr>
          <w:rFonts w:ascii="Arial" w:eastAsia="Times New Roman" w:hAnsi="Arial" w:cs="Arial"/>
          <w:sz w:val="20"/>
          <w:szCs w:val="20"/>
        </w:rPr>
        <w:t xml:space="preserve"> (Boise); </w:t>
      </w:r>
      <w:hyperlink r:id="rId18" w:tgtFrame="_blank" w:tooltip="This external link will open in a new window" w:history="1">
        <w:proofErr w:type="spellStart"/>
        <w:r w:rsidRPr="0099348F">
          <w:rPr>
            <w:rFonts w:ascii="Arial" w:eastAsia="Times New Roman" w:hAnsi="Arial" w:cs="Arial"/>
            <w:sz w:val="20"/>
            <w:szCs w:val="20"/>
          </w:rPr>
          <w:t>Gildan</w:t>
        </w:r>
        <w:proofErr w:type="spellEnd"/>
        <w:r w:rsidRPr="0099348F">
          <w:rPr>
            <w:rFonts w:ascii="Arial" w:eastAsia="Times New Roman" w:hAnsi="Arial" w:cs="Arial"/>
            <w:sz w:val="20"/>
            <w:szCs w:val="20"/>
          </w:rPr>
          <w:t xml:space="preserve"> New Mexico Bowl </w:t>
        </w:r>
      </w:hyperlink>
      <w:r w:rsidRPr="0099348F">
        <w:rPr>
          <w:rFonts w:ascii="Arial" w:eastAsia="Times New Roman" w:hAnsi="Arial" w:cs="Arial"/>
          <w:sz w:val="20"/>
          <w:szCs w:val="20"/>
        </w:rPr>
        <w:t xml:space="preserve">(Albuquerque); </w:t>
      </w:r>
      <w:hyperlink r:id="rId19" w:tgtFrame="_blank" w:tooltip="This external link will open in a new window" w:history="1">
        <w:r w:rsidRPr="0099348F">
          <w:rPr>
            <w:rFonts w:ascii="Arial" w:eastAsia="Times New Roman" w:hAnsi="Arial" w:cs="Arial"/>
            <w:sz w:val="20"/>
            <w:szCs w:val="20"/>
          </w:rPr>
          <w:t>Hawai’i Bowl</w:t>
        </w:r>
      </w:hyperlink>
      <w:r w:rsidRPr="0099348F">
        <w:rPr>
          <w:rFonts w:ascii="Arial" w:eastAsia="Times New Roman" w:hAnsi="Arial" w:cs="Arial"/>
          <w:sz w:val="20"/>
          <w:szCs w:val="20"/>
        </w:rPr>
        <w:t xml:space="preserve"> (Honolulu); </w:t>
      </w:r>
      <w:hyperlink r:id="rId20" w:tgtFrame="_blank" w:tooltip="This external link will open in a new window" w:history="1">
        <w:r w:rsidRPr="0099348F">
          <w:rPr>
            <w:rFonts w:ascii="Arial" w:eastAsia="Times New Roman" w:hAnsi="Arial" w:cs="Arial"/>
            <w:sz w:val="20"/>
            <w:szCs w:val="20"/>
          </w:rPr>
          <w:t>Las Vegas Bowl</w:t>
        </w:r>
      </w:hyperlink>
      <w:r w:rsidRPr="0099348F">
        <w:rPr>
          <w:rFonts w:ascii="Arial" w:eastAsia="Times New Roman" w:hAnsi="Arial" w:cs="Arial"/>
          <w:sz w:val="20"/>
          <w:szCs w:val="20"/>
        </w:rPr>
        <w:t xml:space="preserve"> (Nevada); </w:t>
      </w:r>
      <w:hyperlink r:id="rId21" w:tgtFrame="_blank" w:tooltip="This external link will open in a new window" w:history="1">
        <w:r w:rsidRPr="0099348F">
          <w:rPr>
            <w:rFonts w:ascii="Arial" w:eastAsia="Times New Roman" w:hAnsi="Arial" w:cs="Arial"/>
            <w:sz w:val="20"/>
            <w:szCs w:val="20"/>
          </w:rPr>
          <w:t>Lockheed Martin Armed Forces Bowl</w:t>
        </w:r>
      </w:hyperlink>
      <w:r w:rsidRPr="0099348F">
        <w:rPr>
          <w:rFonts w:ascii="Arial" w:eastAsia="Times New Roman" w:hAnsi="Arial" w:cs="Arial"/>
          <w:sz w:val="20"/>
          <w:szCs w:val="20"/>
        </w:rPr>
        <w:t xml:space="preserve"> (Dallas-Fort Worth); </w:t>
      </w:r>
      <w:hyperlink r:id="rId22" w:tgtFrame="_blank" w:tooltip="This external link will open in a new window" w:history="1">
        <w:r w:rsidRPr="0099348F">
          <w:rPr>
            <w:rFonts w:ascii="Arial" w:eastAsia="Times New Roman" w:hAnsi="Arial" w:cs="Arial"/>
            <w:sz w:val="20"/>
            <w:szCs w:val="20"/>
          </w:rPr>
          <w:t>MEAC/SWAC Challenge</w:t>
        </w:r>
      </w:hyperlink>
      <w:r w:rsidRPr="0099348F">
        <w:rPr>
          <w:rFonts w:ascii="Arial" w:eastAsia="Times New Roman" w:hAnsi="Arial" w:cs="Arial"/>
          <w:sz w:val="20"/>
          <w:szCs w:val="20"/>
        </w:rPr>
        <w:t xml:space="preserve"> (Baton Rouge, La.); Montgomery Kickoff Classic (Montgomery, Ala.); </w:t>
      </w:r>
      <w:hyperlink r:id="rId23" w:tgtFrame="_blank" w:tooltip="This external link will open in a new window" w:history="1">
        <w:proofErr w:type="spellStart"/>
        <w:r w:rsidRPr="0099348F">
          <w:rPr>
            <w:rFonts w:ascii="Arial" w:eastAsia="Times New Roman" w:hAnsi="Arial" w:cs="Arial"/>
            <w:sz w:val="20"/>
            <w:szCs w:val="20"/>
          </w:rPr>
          <w:t>Popeyes</w:t>
        </w:r>
        <w:proofErr w:type="spellEnd"/>
        <w:r w:rsidRPr="0099348F">
          <w:rPr>
            <w:rFonts w:ascii="Arial" w:eastAsia="Times New Roman" w:hAnsi="Arial" w:cs="Arial"/>
            <w:sz w:val="20"/>
            <w:szCs w:val="20"/>
          </w:rPr>
          <w:t xml:space="preserve"> Bahamas Bowl</w:t>
        </w:r>
      </w:hyperlink>
      <w:r w:rsidRPr="0099348F">
        <w:rPr>
          <w:rFonts w:ascii="Arial" w:eastAsia="Times New Roman" w:hAnsi="Arial" w:cs="Arial"/>
          <w:sz w:val="20"/>
          <w:szCs w:val="20"/>
        </w:rPr>
        <w:t xml:space="preserve"> (Nassau); </w:t>
      </w:r>
      <w:hyperlink r:id="rId24" w:tgtFrame="_blank" w:tooltip="This external link will open in a new window" w:history="1">
        <w:r w:rsidRPr="0099348F">
          <w:rPr>
            <w:rFonts w:ascii="Arial" w:eastAsia="Times New Roman" w:hAnsi="Arial" w:cs="Arial"/>
            <w:sz w:val="20"/>
            <w:szCs w:val="20"/>
          </w:rPr>
          <w:t>Raycom Media Camellia Bowl</w:t>
        </w:r>
      </w:hyperlink>
      <w:r w:rsidRPr="0099348F">
        <w:rPr>
          <w:rFonts w:ascii="Arial" w:eastAsia="Times New Roman" w:hAnsi="Arial" w:cs="Arial"/>
          <w:sz w:val="20"/>
          <w:szCs w:val="20"/>
        </w:rPr>
        <w:t xml:space="preserve"> (Montgomery, Ala.); </w:t>
      </w:r>
      <w:hyperlink r:id="rId25" w:tgtFrame="_blank" w:tooltip="This external link will open in a new window" w:history="1">
        <w:r w:rsidRPr="0099348F">
          <w:rPr>
            <w:rFonts w:ascii="Arial" w:eastAsia="Times New Roman" w:hAnsi="Arial" w:cs="Arial"/>
            <w:sz w:val="20"/>
            <w:szCs w:val="20"/>
          </w:rPr>
          <w:t>St. Petersburg</w:t>
        </w:r>
      </w:hyperlink>
      <w:r w:rsidRPr="0099348F">
        <w:rPr>
          <w:rFonts w:ascii="Arial" w:eastAsia="Times New Roman" w:hAnsi="Arial" w:cs="Arial"/>
          <w:sz w:val="20"/>
          <w:szCs w:val="20"/>
        </w:rPr>
        <w:t xml:space="preserve"> Bowl (Florida); </w:t>
      </w:r>
      <w:hyperlink r:id="rId26" w:tgtFrame="_blank" w:tooltip="This external link will open in a new window" w:history="1">
        <w:r w:rsidRPr="0099348F">
          <w:rPr>
            <w:rFonts w:ascii="Arial" w:eastAsia="Times New Roman" w:hAnsi="Arial" w:cs="Arial"/>
            <w:i/>
            <w:iCs/>
            <w:color w:val="0066CC"/>
            <w:sz w:val="20"/>
            <w:szCs w:val="20"/>
          </w:rPr>
          <w:t>The Home Depot College Football Awards</w:t>
        </w:r>
      </w:hyperlink>
      <w:r w:rsidRPr="0099348F">
        <w:rPr>
          <w:rFonts w:ascii="Arial" w:eastAsia="Times New Roman" w:hAnsi="Arial" w:cs="Arial"/>
          <w:sz w:val="20"/>
          <w:szCs w:val="20"/>
        </w:rPr>
        <w:t xml:space="preserve"> (Atlanta) and </w:t>
      </w:r>
      <w:hyperlink r:id="rId27" w:tgtFrame="_blank" w:tooltip="This external link will open in a new window" w:history="1">
        <w:proofErr w:type="spellStart"/>
        <w:r w:rsidRPr="0099348F">
          <w:rPr>
            <w:rFonts w:ascii="Arial" w:eastAsia="Times New Roman" w:hAnsi="Arial" w:cs="Arial"/>
            <w:color w:val="0066CC"/>
            <w:sz w:val="20"/>
            <w:szCs w:val="20"/>
          </w:rPr>
          <w:t>Zaxby’s</w:t>
        </w:r>
        <w:proofErr w:type="spellEnd"/>
        <w:r w:rsidRPr="0099348F">
          <w:rPr>
            <w:rFonts w:ascii="Arial" w:eastAsia="Times New Roman" w:hAnsi="Arial" w:cs="Arial"/>
            <w:color w:val="0066CC"/>
            <w:sz w:val="20"/>
            <w:szCs w:val="20"/>
          </w:rPr>
          <w:t xml:space="preserve"> Heart of Dallas Bowl</w:t>
        </w:r>
      </w:hyperlink>
      <w:r w:rsidRPr="0099348F">
        <w:rPr>
          <w:rFonts w:ascii="Arial" w:eastAsia="Times New Roman" w:hAnsi="Arial" w:cs="Arial"/>
          <w:sz w:val="20"/>
          <w:szCs w:val="20"/>
        </w:rPr>
        <w:t xml:space="preserve"> (Dallas-Fort Worth)</w:t>
      </w: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Default="00EA7D3E" w:rsidP="00EA7D3E">
      <w:pPr>
        <w:spacing w:after="0" w:line="240" w:lineRule="auto"/>
        <w:rPr>
          <w:rFonts w:ascii="Arial" w:eastAsia="Times New Roman" w:hAnsi="Arial" w:cs="Arial"/>
          <w:b/>
          <w:bCs/>
          <w:sz w:val="20"/>
          <w:szCs w:val="20"/>
        </w:rPr>
      </w:pP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b/>
          <w:bCs/>
          <w:sz w:val="20"/>
          <w:szCs w:val="20"/>
        </w:rPr>
        <w:t> </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b/>
          <w:bCs/>
          <w:sz w:val="20"/>
          <w:szCs w:val="20"/>
        </w:rPr>
        <w:t xml:space="preserve">Collegiate Basketball </w:t>
      </w:r>
    </w:p>
    <w:p w:rsidR="00EA7D3E" w:rsidRPr="0099348F" w:rsidRDefault="00046CD0" w:rsidP="00EA7D3E">
      <w:pPr>
        <w:spacing w:after="0" w:line="240" w:lineRule="auto"/>
        <w:rPr>
          <w:rFonts w:ascii="Tahoma" w:eastAsia="Times New Roman" w:hAnsi="Tahoma" w:cs="Tahoma"/>
          <w:sz w:val="20"/>
          <w:szCs w:val="20"/>
        </w:rPr>
      </w:pPr>
      <w:hyperlink r:id="rId28" w:tgtFrame="_blank" w:tooltip="This external link will open in a new window" w:history="1">
        <w:r w:rsidR="00EA7D3E" w:rsidRPr="0099348F">
          <w:rPr>
            <w:rFonts w:ascii="Arial" w:eastAsia="Times New Roman" w:hAnsi="Arial" w:cs="Arial"/>
            <w:color w:val="0066CC"/>
            <w:sz w:val="20"/>
            <w:szCs w:val="20"/>
          </w:rPr>
          <w:t>AdvoCare Invitational</w:t>
        </w:r>
      </w:hyperlink>
      <w:r w:rsidR="00EA7D3E" w:rsidRPr="0099348F">
        <w:rPr>
          <w:rFonts w:ascii="Arial" w:eastAsia="Times New Roman" w:hAnsi="Arial" w:cs="Arial"/>
          <w:sz w:val="20"/>
          <w:szCs w:val="20"/>
        </w:rPr>
        <w:t xml:space="preserve"> (Walt Disney World Resort near Orlando, Fla.); </w:t>
      </w:r>
      <w:r w:rsidR="00EA7D3E" w:rsidRPr="0099348F">
        <w:rPr>
          <w:rFonts w:ascii="Arial" w:eastAsia="Times New Roman" w:hAnsi="Arial" w:cs="Arial"/>
          <w:i/>
          <w:iCs/>
          <w:sz w:val="20"/>
          <w:szCs w:val="20"/>
        </w:rPr>
        <w:t>College Basketball Awards Presented by Wendy’s</w:t>
      </w:r>
      <w:r w:rsidR="00EA7D3E" w:rsidRPr="0099348F">
        <w:rPr>
          <w:rFonts w:ascii="Arial" w:eastAsia="Times New Roman" w:hAnsi="Arial" w:cs="Arial"/>
          <w:sz w:val="20"/>
          <w:szCs w:val="20"/>
        </w:rPr>
        <w:t xml:space="preserve"> (Los Angeles); </w:t>
      </w:r>
      <w:hyperlink r:id="rId29" w:tgtFrame="_blank" w:tooltip="This external link will open in a new window" w:history="1">
        <w:proofErr w:type="spellStart"/>
        <w:r w:rsidR="00EA7D3E" w:rsidRPr="0099348F">
          <w:rPr>
            <w:rFonts w:ascii="Arial" w:eastAsia="Times New Roman" w:hAnsi="Arial" w:cs="Arial"/>
            <w:color w:val="0066CC"/>
            <w:sz w:val="20"/>
            <w:szCs w:val="20"/>
          </w:rPr>
          <w:t>Gildan</w:t>
        </w:r>
        <w:proofErr w:type="spellEnd"/>
        <w:r w:rsidR="00EA7D3E" w:rsidRPr="0099348F">
          <w:rPr>
            <w:rFonts w:ascii="Arial" w:eastAsia="Times New Roman" w:hAnsi="Arial" w:cs="Arial"/>
            <w:color w:val="0066CC"/>
            <w:sz w:val="20"/>
            <w:szCs w:val="20"/>
          </w:rPr>
          <w:t xml:space="preserve"> Charleston Classic</w:t>
        </w:r>
      </w:hyperlink>
      <w:r w:rsidR="00EA7D3E" w:rsidRPr="0099348F">
        <w:rPr>
          <w:rFonts w:ascii="Arial" w:eastAsia="Times New Roman" w:hAnsi="Arial" w:cs="Arial"/>
          <w:sz w:val="20"/>
          <w:szCs w:val="20"/>
        </w:rPr>
        <w:t xml:space="preserve"> (South Carolina); </w:t>
      </w:r>
      <w:hyperlink r:id="rId30" w:tgtFrame="_blank" w:tooltip="This external link will open in a new window" w:history="1">
        <w:r w:rsidR="00EA7D3E" w:rsidRPr="0099348F">
          <w:rPr>
            <w:rFonts w:ascii="Arial" w:eastAsia="Times New Roman" w:hAnsi="Arial" w:cs="Arial"/>
            <w:color w:val="0066CC"/>
            <w:sz w:val="20"/>
            <w:szCs w:val="20"/>
          </w:rPr>
          <w:t>Hawaiian Airlines Diamond Head Classic</w:t>
        </w:r>
      </w:hyperlink>
      <w:r w:rsidR="00EA7D3E" w:rsidRPr="0099348F">
        <w:rPr>
          <w:rFonts w:ascii="Arial" w:eastAsia="Times New Roman" w:hAnsi="Arial" w:cs="Arial"/>
          <w:sz w:val="20"/>
          <w:szCs w:val="20"/>
        </w:rPr>
        <w:t xml:space="preserve"> (Honolulu); </w:t>
      </w:r>
      <w:hyperlink r:id="rId31" w:tgtFrame="_blank" w:tooltip="This external link will open in a new window" w:history="1">
        <w:r w:rsidR="00EA7D3E" w:rsidRPr="0099348F">
          <w:rPr>
            <w:rFonts w:ascii="Arial" w:eastAsia="Times New Roman" w:hAnsi="Arial" w:cs="Arial"/>
            <w:color w:val="0066CC"/>
            <w:sz w:val="20"/>
            <w:szCs w:val="20"/>
          </w:rPr>
          <w:t>Jimmy V Men’s  Classic presented by Corona</w:t>
        </w:r>
      </w:hyperlink>
      <w:r w:rsidR="00EA7D3E" w:rsidRPr="0099348F">
        <w:rPr>
          <w:rFonts w:ascii="Arial" w:eastAsia="Times New Roman" w:hAnsi="Arial" w:cs="Arial"/>
          <w:sz w:val="20"/>
          <w:szCs w:val="20"/>
        </w:rPr>
        <w:t xml:space="preserve"> (New York City); </w:t>
      </w:r>
      <w:hyperlink r:id="rId32" w:tgtFrame="_blank" w:tooltip="This external link will open in a new window" w:history="1">
        <w:r w:rsidR="00EA7D3E" w:rsidRPr="0099348F">
          <w:rPr>
            <w:rFonts w:ascii="Arial" w:eastAsia="Times New Roman" w:hAnsi="Arial" w:cs="Arial"/>
            <w:color w:val="0066CC"/>
            <w:sz w:val="20"/>
            <w:szCs w:val="20"/>
          </w:rPr>
          <w:t>Jimmy V Women’s Classic presented by Corona</w:t>
        </w:r>
      </w:hyperlink>
      <w:r w:rsidR="00EA7D3E" w:rsidRPr="0099348F">
        <w:rPr>
          <w:rFonts w:ascii="Arial" w:eastAsia="Times New Roman" w:hAnsi="Arial" w:cs="Arial"/>
          <w:sz w:val="20"/>
          <w:szCs w:val="20"/>
        </w:rPr>
        <w:t xml:space="preserve"> (Uncasville, Conn.); </w:t>
      </w:r>
      <w:hyperlink r:id="rId33" w:tgtFrame="_blank" w:tooltip="This external link will open in a new window" w:history="1">
        <w:r w:rsidR="00EA7D3E" w:rsidRPr="0099348F">
          <w:rPr>
            <w:rFonts w:ascii="Arial" w:eastAsia="Times New Roman" w:hAnsi="Arial" w:cs="Arial"/>
            <w:color w:val="0066CC"/>
            <w:sz w:val="20"/>
            <w:szCs w:val="20"/>
          </w:rPr>
          <w:t>NIT Season Tip-Off</w:t>
        </w:r>
      </w:hyperlink>
      <w:r w:rsidR="00EA7D3E" w:rsidRPr="0099348F">
        <w:rPr>
          <w:rFonts w:ascii="Arial" w:eastAsia="Times New Roman" w:hAnsi="Arial" w:cs="Arial"/>
          <w:sz w:val="20"/>
          <w:szCs w:val="20"/>
        </w:rPr>
        <w:t xml:space="preserve"> (Brooklyn, N.Y.); </w:t>
      </w:r>
      <w:hyperlink r:id="rId34" w:tgtFrame="_blank" w:tooltip="This external link will open in a new window" w:history="1">
        <w:r w:rsidR="00EA7D3E" w:rsidRPr="0099348F">
          <w:rPr>
            <w:rFonts w:ascii="Arial" w:eastAsia="Times New Roman" w:hAnsi="Arial" w:cs="Arial"/>
            <w:color w:val="0066CC"/>
            <w:sz w:val="20"/>
            <w:szCs w:val="20"/>
          </w:rPr>
          <w:t>PK80</w:t>
        </w:r>
      </w:hyperlink>
      <w:r w:rsidR="00EA7D3E" w:rsidRPr="0099348F">
        <w:rPr>
          <w:rFonts w:ascii="Arial" w:eastAsia="Times New Roman" w:hAnsi="Arial" w:cs="Arial"/>
          <w:sz w:val="20"/>
          <w:szCs w:val="20"/>
        </w:rPr>
        <w:t xml:space="preserve"> (Portland, Ore.); </w:t>
      </w:r>
      <w:hyperlink r:id="rId35" w:tgtFrame="_blank" w:tooltip="This external link will open in a new window" w:history="1">
        <w:r w:rsidR="00EA7D3E" w:rsidRPr="0099348F">
          <w:rPr>
            <w:rFonts w:ascii="Arial" w:eastAsia="Times New Roman" w:hAnsi="Arial" w:cs="Arial"/>
            <w:color w:val="0066CC"/>
            <w:sz w:val="20"/>
            <w:szCs w:val="20"/>
          </w:rPr>
          <w:t>State Farm Armed Forces Classic</w:t>
        </w:r>
      </w:hyperlink>
      <w:r w:rsidR="00EA7D3E" w:rsidRPr="0099348F">
        <w:rPr>
          <w:rFonts w:ascii="Arial" w:eastAsia="Times New Roman" w:hAnsi="Arial" w:cs="Arial"/>
          <w:sz w:val="20"/>
          <w:szCs w:val="20"/>
        </w:rPr>
        <w:t xml:space="preserve"> (Honolulu); </w:t>
      </w:r>
      <w:hyperlink r:id="rId36" w:tgtFrame="_blank" w:tooltip="This external link will open in a new window" w:history="1">
        <w:r w:rsidR="00EA7D3E" w:rsidRPr="0099348F">
          <w:rPr>
            <w:rFonts w:ascii="Arial" w:eastAsia="Times New Roman" w:hAnsi="Arial" w:cs="Arial"/>
            <w:color w:val="0066CC"/>
            <w:sz w:val="20"/>
            <w:szCs w:val="20"/>
          </w:rPr>
          <w:t>State Farm Champions Classic</w:t>
        </w:r>
      </w:hyperlink>
      <w:r w:rsidR="00EA7D3E" w:rsidRPr="0099348F">
        <w:rPr>
          <w:rFonts w:ascii="Arial" w:eastAsia="Times New Roman" w:hAnsi="Arial" w:cs="Arial"/>
          <w:sz w:val="20"/>
          <w:szCs w:val="20"/>
        </w:rPr>
        <w:t xml:space="preserve"> (New York City); </w:t>
      </w:r>
      <w:hyperlink r:id="rId37" w:tgtFrame="_blank" w:tooltip="This external link will open in a new window" w:history="1">
        <w:r w:rsidR="00EA7D3E" w:rsidRPr="0099348F">
          <w:rPr>
            <w:rFonts w:ascii="Arial" w:eastAsia="Times New Roman" w:hAnsi="Arial" w:cs="Arial"/>
            <w:color w:val="0066CC"/>
            <w:sz w:val="20"/>
            <w:szCs w:val="20"/>
          </w:rPr>
          <w:t>Tire Pros Invitational</w:t>
        </w:r>
      </w:hyperlink>
      <w:r w:rsidR="00EA7D3E" w:rsidRPr="0099348F">
        <w:rPr>
          <w:rFonts w:ascii="Arial" w:eastAsia="Times New Roman" w:hAnsi="Arial" w:cs="Arial"/>
          <w:sz w:val="20"/>
          <w:szCs w:val="20"/>
        </w:rPr>
        <w:t xml:space="preserve"> (Orlando, Fla.) and </w:t>
      </w:r>
      <w:hyperlink r:id="rId38" w:tgtFrame="_blank" w:tooltip="This external link will open in a new window" w:history="1">
        <w:r w:rsidR="00EA7D3E" w:rsidRPr="0099348F">
          <w:rPr>
            <w:rFonts w:ascii="Arial" w:eastAsia="Times New Roman" w:hAnsi="Arial" w:cs="Arial"/>
            <w:color w:val="0066CC"/>
            <w:sz w:val="20"/>
            <w:szCs w:val="20"/>
          </w:rPr>
          <w:t>Wooden Legacy</w:t>
        </w:r>
      </w:hyperlink>
      <w:r w:rsidR="00EA7D3E" w:rsidRPr="0099348F">
        <w:rPr>
          <w:rFonts w:ascii="Arial" w:eastAsia="Times New Roman" w:hAnsi="Arial" w:cs="Arial"/>
          <w:sz w:val="20"/>
          <w:szCs w:val="20"/>
        </w:rPr>
        <w:t xml:space="preserve"> (Orange County, Calif.)</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sz w:val="20"/>
          <w:szCs w:val="20"/>
        </w:rPr>
        <w:t> </w:t>
      </w:r>
    </w:p>
    <w:p w:rsidR="00EA7D3E" w:rsidRPr="0099348F" w:rsidRDefault="00EA7D3E" w:rsidP="00EA7D3E">
      <w:pPr>
        <w:spacing w:after="0" w:line="240" w:lineRule="auto"/>
        <w:rPr>
          <w:rFonts w:ascii="Tahoma" w:eastAsia="Times New Roman" w:hAnsi="Tahoma" w:cs="Tahoma"/>
          <w:sz w:val="20"/>
          <w:szCs w:val="20"/>
        </w:rPr>
      </w:pPr>
      <w:r w:rsidRPr="0099348F">
        <w:rPr>
          <w:rFonts w:ascii="Arial" w:eastAsia="Times New Roman" w:hAnsi="Arial" w:cs="Arial"/>
          <w:color w:val="000000"/>
          <w:sz w:val="20"/>
          <w:szCs w:val="20"/>
        </w:rPr>
        <w:t xml:space="preserve">For more information, visit the official </w:t>
      </w:r>
      <w:hyperlink r:id="rId39" w:tgtFrame="_blank" w:tooltip="This external link will open in a new window" w:history="1">
        <w:r w:rsidRPr="0099348F">
          <w:rPr>
            <w:rFonts w:ascii="Arial" w:eastAsia="Times New Roman" w:hAnsi="Arial" w:cs="Arial"/>
            <w:color w:val="0066CC"/>
            <w:sz w:val="20"/>
            <w:szCs w:val="20"/>
          </w:rPr>
          <w:t>website</w:t>
        </w:r>
      </w:hyperlink>
      <w:r w:rsidRPr="0099348F">
        <w:rPr>
          <w:rFonts w:ascii="Arial" w:eastAsia="Times New Roman" w:hAnsi="Arial" w:cs="Arial"/>
          <w:color w:val="000000"/>
          <w:sz w:val="20"/>
          <w:szCs w:val="20"/>
        </w:rPr>
        <w:t xml:space="preserve">, </w:t>
      </w:r>
      <w:hyperlink r:id="rId40" w:tgtFrame="_blank" w:tooltip="This external link will open in a new window" w:history="1">
        <w:r w:rsidRPr="0099348F">
          <w:rPr>
            <w:rFonts w:ascii="Arial" w:eastAsia="Times New Roman" w:hAnsi="Arial" w:cs="Arial"/>
            <w:color w:val="0066CC"/>
            <w:sz w:val="20"/>
            <w:szCs w:val="20"/>
          </w:rPr>
          <w:t>Facebook</w:t>
        </w:r>
      </w:hyperlink>
      <w:r w:rsidRPr="0099348F">
        <w:rPr>
          <w:rFonts w:ascii="Arial" w:eastAsia="Times New Roman" w:hAnsi="Arial" w:cs="Arial"/>
          <w:color w:val="000000"/>
          <w:sz w:val="20"/>
          <w:szCs w:val="20"/>
        </w:rPr>
        <w:t xml:space="preserve">, </w:t>
      </w:r>
      <w:hyperlink r:id="rId41" w:tgtFrame="_blank" w:tooltip="This external link will open in a new window" w:history="1">
        <w:r w:rsidRPr="0099348F">
          <w:rPr>
            <w:rFonts w:ascii="Arial" w:eastAsia="Times New Roman" w:hAnsi="Arial" w:cs="Arial"/>
            <w:color w:val="0066CC"/>
            <w:sz w:val="20"/>
            <w:szCs w:val="20"/>
          </w:rPr>
          <w:t>Twitter</w:t>
        </w:r>
      </w:hyperlink>
      <w:r w:rsidRPr="0099348F">
        <w:rPr>
          <w:rFonts w:ascii="Arial" w:eastAsia="Times New Roman" w:hAnsi="Arial" w:cs="Arial"/>
          <w:color w:val="000000"/>
          <w:sz w:val="20"/>
          <w:szCs w:val="20"/>
        </w:rPr>
        <w:t xml:space="preserve"> or </w:t>
      </w:r>
      <w:hyperlink r:id="rId42" w:tgtFrame="_blank" w:tooltip="This external link will open in a new window" w:history="1">
        <w:r w:rsidRPr="0099348F">
          <w:rPr>
            <w:rFonts w:ascii="Arial" w:eastAsia="Times New Roman" w:hAnsi="Arial" w:cs="Arial"/>
            <w:color w:val="0066CC"/>
            <w:sz w:val="20"/>
            <w:szCs w:val="20"/>
          </w:rPr>
          <w:t>YouTube</w:t>
        </w:r>
      </w:hyperlink>
      <w:r w:rsidRPr="0099348F">
        <w:rPr>
          <w:rFonts w:ascii="Arial" w:eastAsia="Times New Roman" w:hAnsi="Arial" w:cs="Arial"/>
          <w:color w:val="000000"/>
          <w:sz w:val="20"/>
          <w:szCs w:val="20"/>
        </w:rPr>
        <w:t xml:space="preserve"> pages.</w:t>
      </w:r>
    </w:p>
    <w:p w:rsidR="00EA7D3E" w:rsidRPr="0099348F" w:rsidRDefault="00EA7D3E" w:rsidP="00EA7D3E">
      <w:pPr>
        <w:autoSpaceDE w:val="0"/>
        <w:autoSpaceDN w:val="0"/>
        <w:spacing w:after="0" w:line="240" w:lineRule="auto"/>
        <w:rPr>
          <w:rFonts w:ascii="Times New Roman" w:eastAsia="Times New Roman" w:hAnsi="Times New Roman" w:cs="Times New Roman"/>
          <w:sz w:val="24"/>
          <w:szCs w:val="24"/>
        </w:rPr>
      </w:pPr>
      <w:r w:rsidRPr="0099348F">
        <w:rPr>
          <w:rFonts w:ascii="Arial" w:eastAsia="Times New Roman" w:hAnsi="Arial" w:cs="Arial"/>
          <w:sz w:val="20"/>
          <w:szCs w:val="20"/>
        </w:rPr>
        <w:t> </w:t>
      </w:r>
    </w:p>
    <w:p w:rsidR="00EA7D3E" w:rsidRPr="0099348F" w:rsidRDefault="00EA7D3E" w:rsidP="00EA7D3E">
      <w:pPr>
        <w:autoSpaceDE w:val="0"/>
        <w:autoSpaceDN w:val="0"/>
        <w:spacing w:after="0" w:line="240" w:lineRule="auto"/>
        <w:rPr>
          <w:rFonts w:ascii="Times New Roman" w:eastAsia="Times New Roman" w:hAnsi="Times New Roman" w:cs="Times New Roman"/>
          <w:sz w:val="24"/>
          <w:szCs w:val="24"/>
        </w:rPr>
      </w:pPr>
      <w:r w:rsidRPr="0099348F">
        <w:rPr>
          <w:rFonts w:ascii="Arial" w:eastAsia="Times New Roman" w:hAnsi="Arial" w:cs="Arial"/>
          <w:sz w:val="20"/>
          <w:szCs w:val="20"/>
        </w:rPr>
        <w:t>-30-</w:t>
      </w:r>
    </w:p>
    <w:p w:rsidR="00EA7D3E" w:rsidRPr="0099348F" w:rsidRDefault="00EA7D3E" w:rsidP="00EA7D3E">
      <w:pPr>
        <w:autoSpaceDE w:val="0"/>
        <w:autoSpaceDN w:val="0"/>
        <w:spacing w:after="0" w:line="240" w:lineRule="auto"/>
        <w:rPr>
          <w:rFonts w:ascii="Times New Roman" w:eastAsia="Times New Roman" w:hAnsi="Times New Roman" w:cs="Times New Roman"/>
          <w:sz w:val="24"/>
          <w:szCs w:val="24"/>
        </w:rPr>
      </w:pPr>
      <w:r w:rsidRPr="0099348F">
        <w:rPr>
          <w:rFonts w:ascii="Arial" w:eastAsia="Times New Roman" w:hAnsi="Arial" w:cs="Arial"/>
          <w:sz w:val="20"/>
          <w:szCs w:val="20"/>
        </w:rPr>
        <w:t> </w:t>
      </w:r>
    </w:p>
    <w:p w:rsidR="00EA7D3E" w:rsidRPr="0099348F" w:rsidRDefault="00EA7D3E" w:rsidP="00EA7D3E">
      <w:pPr>
        <w:autoSpaceDE w:val="0"/>
        <w:autoSpaceDN w:val="0"/>
        <w:spacing w:after="0" w:line="240" w:lineRule="auto"/>
        <w:rPr>
          <w:rFonts w:ascii="Times New Roman" w:eastAsia="Times New Roman" w:hAnsi="Times New Roman" w:cs="Times New Roman"/>
          <w:sz w:val="24"/>
          <w:szCs w:val="24"/>
        </w:rPr>
      </w:pPr>
      <w:r w:rsidRPr="0099348F">
        <w:rPr>
          <w:rFonts w:ascii="Arial" w:eastAsia="Times New Roman" w:hAnsi="Arial" w:cs="Arial"/>
          <w:sz w:val="20"/>
          <w:szCs w:val="20"/>
        </w:rPr>
        <w:t xml:space="preserve">ESPN Media Contact: Rachel Margolis </w:t>
      </w:r>
      <w:proofErr w:type="spellStart"/>
      <w:r w:rsidRPr="0099348F">
        <w:rPr>
          <w:rFonts w:ascii="Arial" w:eastAsia="Times New Roman" w:hAnsi="Arial" w:cs="Arial"/>
          <w:sz w:val="20"/>
          <w:szCs w:val="20"/>
        </w:rPr>
        <w:t>Siegal</w:t>
      </w:r>
      <w:proofErr w:type="spellEnd"/>
      <w:r w:rsidRPr="0099348F">
        <w:rPr>
          <w:rFonts w:ascii="Arial" w:eastAsia="Times New Roman" w:hAnsi="Arial" w:cs="Arial"/>
          <w:sz w:val="20"/>
          <w:szCs w:val="20"/>
        </w:rPr>
        <w:t xml:space="preserve"> at 860-766-2798 or </w:t>
      </w:r>
      <w:hyperlink r:id="rId43" w:history="1">
        <w:r w:rsidRPr="0099348F">
          <w:rPr>
            <w:rFonts w:ascii="Arial" w:eastAsia="Times New Roman" w:hAnsi="Arial" w:cs="Arial"/>
            <w:color w:val="0066CC"/>
            <w:sz w:val="20"/>
            <w:szCs w:val="20"/>
          </w:rPr>
          <w:t>rachel.m.siegal@espn.com</w:t>
        </w:r>
      </w:hyperlink>
    </w:p>
    <w:p w:rsidR="00EA7D3E" w:rsidRDefault="00EA7D3E" w:rsidP="00EA7D3E"/>
    <w:p w:rsidR="00AD040B" w:rsidRDefault="00AD040B" w:rsidP="004D3AA5">
      <w:pPr>
        <w:rPr>
          <w:rFonts w:ascii="Arial" w:hAnsi="Arial" w:cs="Arial"/>
          <w:sz w:val="20"/>
          <w:szCs w:val="20"/>
        </w:rPr>
      </w:pPr>
    </w:p>
    <w:p w:rsidR="00C72689" w:rsidRPr="001B40C6" w:rsidRDefault="00C72689" w:rsidP="004D3AA5">
      <w:pPr>
        <w:rPr>
          <w:rFonts w:ascii="Arial" w:hAnsi="Arial" w:cs="Arial"/>
          <w:sz w:val="20"/>
          <w:szCs w:val="20"/>
        </w:rPr>
      </w:pPr>
    </w:p>
    <w:sectPr w:rsidR="00C72689" w:rsidRPr="001B40C6">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D0" w:rsidRDefault="00046CD0" w:rsidP="00AD040B">
      <w:pPr>
        <w:spacing w:after="0" w:line="240" w:lineRule="auto"/>
      </w:pPr>
      <w:r>
        <w:separator/>
      </w:r>
    </w:p>
  </w:endnote>
  <w:endnote w:type="continuationSeparator" w:id="0">
    <w:p w:rsidR="00046CD0" w:rsidRDefault="00046CD0" w:rsidP="00A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AD0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AD0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AD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D0" w:rsidRDefault="00046CD0" w:rsidP="00AD040B">
      <w:pPr>
        <w:spacing w:after="0" w:line="240" w:lineRule="auto"/>
      </w:pPr>
      <w:r>
        <w:separator/>
      </w:r>
    </w:p>
  </w:footnote>
  <w:footnote w:type="continuationSeparator" w:id="0">
    <w:p w:rsidR="00046CD0" w:rsidRDefault="00046CD0" w:rsidP="00AD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046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3" o:spid="_x0000_s2050" type="#_x0000_t75" style="position:absolute;margin-left:0;margin-top:0;width:611.95pt;height:11in;z-index:-251657216;mso-position-horizontal:center;mso-position-horizontal-relative:margin;mso-position-vertical:center;mso-position-vertical-relative:margin" o:allowincell="f">
          <v:imagedata r:id="rId1" o:title="Camellia_Letterhead_031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046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4" o:spid="_x0000_s2051" type="#_x0000_t75" style="position:absolute;margin-left:0;margin-top:0;width:611.95pt;height:11in;z-index:-251656192;mso-position-horizontal:center;mso-position-horizontal-relative:margin;mso-position-vertical:center;mso-position-vertical-relative:margin" o:allowincell="f">
          <v:imagedata r:id="rId1" o:title="Camellia_Letterhead_031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046C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2" o:spid="_x0000_s2049" type="#_x0000_t75" style="position:absolute;margin-left:0;margin-top:0;width:611.95pt;height:11in;z-index:-251658240;mso-position-horizontal:center;mso-position-horizontal-relative:margin;mso-position-vertical:center;mso-position-vertical-relative:margin" o:allowincell="f">
          <v:imagedata r:id="rId1" o:title="Camellia_Letterhead_03101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4"/>
    <w:rsid w:val="0000383B"/>
    <w:rsid w:val="00046CD0"/>
    <w:rsid w:val="0005566D"/>
    <w:rsid w:val="0006673B"/>
    <w:rsid w:val="00093A83"/>
    <w:rsid w:val="001B40C6"/>
    <w:rsid w:val="00245DCD"/>
    <w:rsid w:val="002475B4"/>
    <w:rsid w:val="002922BD"/>
    <w:rsid w:val="002A740D"/>
    <w:rsid w:val="00393DDD"/>
    <w:rsid w:val="00395A50"/>
    <w:rsid w:val="003C736D"/>
    <w:rsid w:val="0041525C"/>
    <w:rsid w:val="004776BB"/>
    <w:rsid w:val="004B4030"/>
    <w:rsid w:val="004C0006"/>
    <w:rsid w:val="004D3AA5"/>
    <w:rsid w:val="004E1A64"/>
    <w:rsid w:val="00566D17"/>
    <w:rsid w:val="00567CB8"/>
    <w:rsid w:val="00582354"/>
    <w:rsid w:val="005B4D37"/>
    <w:rsid w:val="005E3C69"/>
    <w:rsid w:val="006C0FBD"/>
    <w:rsid w:val="006C2C60"/>
    <w:rsid w:val="00704EAB"/>
    <w:rsid w:val="0072183E"/>
    <w:rsid w:val="00763F10"/>
    <w:rsid w:val="00785242"/>
    <w:rsid w:val="00791FF5"/>
    <w:rsid w:val="007C2E20"/>
    <w:rsid w:val="007D534E"/>
    <w:rsid w:val="00897A9D"/>
    <w:rsid w:val="00911AB2"/>
    <w:rsid w:val="009459FA"/>
    <w:rsid w:val="009A38D6"/>
    <w:rsid w:val="009C3E86"/>
    <w:rsid w:val="009D5F7B"/>
    <w:rsid w:val="00AD040B"/>
    <w:rsid w:val="00AD07E3"/>
    <w:rsid w:val="00B03C36"/>
    <w:rsid w:val="00B44319"/>
    <w:rsid w:val="00BA66CD"/>
    <w:rsid w:val="00BC0EEA"/>
    <w:rsid w:val="00BC67A3"/>
    <w:rsid w:val="00BE05EB"/>
    <w:rsid w:val="00C042FF"/>
    <w:rsid w:val="00C13BCE"/>
    <w:rsid w:val="00C72689"/>
    <w:rsid w:val="00C736F0"/>
    <w:rsid w:val="00C75A0C"/>
    <w:rsid w:val="00C76915"/>
    <w:rsid w:val="00CA21E7"/>
    <w:rsid w:val="00D146ED"/>
    <w:rsid w:val="00D23AE5"/>
    <w:rsid w:val="00D42411"/>
    <w:rsid w:val="00D8153C"/>
    <w:rsid w:val="00E11ABC"/>
    <w:rsid w:val="00E72EC5"/>
    <w:rsid w:val="00EA7D3E"/>
    <w:rsid w:val="00F62D31"/>
    <w:rsid w:val="00F82D45"/>
    <w:rsid w:val="00FA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rmalWeb">
    <w:name w:val="Normal (Web)"/>
    <w:basedOn w:val="Normal"/>
    <w:uiPriority w:val="99"/>
    <w:semiHidden/>
    <w:unhideWhenUsed/>
    <w:rsid w:val="00C726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689"/>
    <w:pPr>
      <w:spacing w:after="0" w:line="240" w:lineRule="auto"/>
    </w:pPr>
  </w:style>
  <w:style w:type="character" w:customStyle="1" w:styleId="s1">
    <w:name w:val="s1"/>
    <w:basedOn w:val="DefaultParagraphFont"/>
    <w:rsid w:val="00C72689"/>
    <w:rPr>
      <w:rFonts w:ascii=".SFUIText" w:hAnsi=".SFUIText" w:hint="default"/>
      <w:b w:val="0"/>
      <w:bCs w:val="0"/>
      <w:i w:val="0"/>
      <w:iCs w:val="0"/>
      <w:sz w:val="34"/>
      <w:szCs w:val="34"/>
    </w:rPr>
  </w:style>
  <w:style w:type="character" w:customStyle="1" w:styleId="apple-converted-space">
    <w:name w:val="apple-converted-space"/>
    <w:basedOn w:val="DefaultParagraphFont"/>
    <w:rsid w:val="00C7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rmalWeb">
    <w:name w:val="Normal (Web)"/>
    <w:basedOn w:val="Normal"/>
    <w:uiPriority w:val="99"/>
    <w:semiHidden/>
    <w:unhideWhenUsed/>
    <w:rsid w:val="00C726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689"/>
    <w:pPr>
      <w:spacing w:after="0" w:line="240" w:lineRule="auto"/>
    </w:pPr>
  </w:style>
  <w:style w:type="character" w:customStyle="1" w:styleId="s1">
    <w:name w:val="s1"/>
    <w:basedOn w:val="DefaultParagraphFont"/>
    <w:rsid w:val="00C72689"/>
    <w:rPr>
      <w:rFonts w:ascii=".SFUIText" w:hAnsi=".SFUIText" w:hint="default"/>
      <w:b w:val="0"/>
      <w:bCs w:val="0"/>
      <w:i w:val="0"/>
      <w:iCs w:val="0"/>
      <w:sz w:val="34"/>
      <w:szCs w:val="34"/>
    </w:rPr>
  </w:style>
  <w:style w:type="character" w:customStyle="1" w:styleId="apple-converted-space">
    <w:name w:val="apple-converted-space"/>
    <w:basedOn w:val="DefaultParagraphFont"/>
    <w:rsid w:val="00C7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8165">
      <w:bodyDiv w:val="1"/>
      <w:marLeft w:val="0"/>
      <w:marRight w:val="0"/>
      <w:marTop w:val="0"/>
      <w:marBottom w:val="0"/>
      <w:divBdr>
        <w:top w:val="none" w:sz="0" w:space="0" w:color="auto"/>
        <w:left w:val="none" w:sz="0" w:space="0" w:color="auto"/>
        <w:bottom w:val="none" w:sz="0" w:space="0" w:color="auto"/>
        <w:right w:val="none" w:sz="0" w:space="0" w:color="auto"/>
      </w:divBdr>
    </w:div>
    <w:div w:id="1421829733">
      <w:bodyDiv w:val="1"/>
      <w:marLeft w:val="0"/>
      <w:marRight w:val="0"/>
      <w:marTop w:val="0"/>
      <w:marBottom w:val="0"/>
      <w:divBdr>
        <w:top w:val="none" w:sz="0" w:space="0" w:color="auto"/>
        <w:left w:val="none" w:sz="0" w:space="0" w:color="auto"/>
        <w:bottom w:val="none" w:sz="0" w:space="0" w:color="auto"/>
        <w:right w:val="none" w:sz="0" w:space="0" w:color="auto"/>
      </w:divBdr>
      <w:divsChild>
        <w:div w:id="961113204">
          <w:marLeft w:val="0"/>
          <w:marRight w:val="0"/>
          <w:marTop w:val="0"/>
          <w:marBottom w:val="0"/>
          <w:divBdr>
            <w:top w:val="none" w:sz="0" w:space="0" w:color="auto"/>
            <w:left w:val="none" w:sz="0" w:space="0" w:color="auto"/>
            <w:bottom w:val="none" w:sz="0" w:space="0" w:color="auto"/>
            <w:right w:val="none" w:sz="0" w:space="0" w:color="auto"/>
          </w:divBdr>
          <w:divsChild>
            <w:div w:id="881938793">
              <w:marLeft w:val="0"/>
              <w:marRight w:val="0"/>
              <w:marTop w:val="0"/>
              <w:marBottom w:val="0"/>
              <w:divBdr>
                <w:top w:val="none" w:sz="0" w:space="0" w:color="auto"/>
                <w:left w:val="none" w:sz="0" w:space="0" w:color="auto"/>
                <w:bottom w:val="none" w:sz="0" w:space="0" w:color="auto"/>
                <w:right w:val="none" w:sz="0" w:space="0" w:color="auto"/>
              </w:divBdr>
              <w:divsChild>
                <w:div w:id="1089691673">
                  <w:marLeft w:val="0"/>
                  <w:marRight w:val="0"/>
                  <w:marTop w:val="0"/>
                  <w:marBottom w:val="60"/>
                  <w:divBdr>
                    <w:top w:val="none" w:sz="0" w:space="0" w:color="auto"/>
                    <w:left w:val="none" w:sz="0" w:space="0" w:color="auto"/>
                    <w:bottom w:val="none" w:sz="0" w:space="0" w:color="auto"/>
                    <w:right w:val="none" w:sz="0" w:space="0" w:color="auto"/>
                  </w:divBdr>
                  <w:divsChild>
                    <w:div w:id="1008561044">
                      <w:marLeft w:val="0"/>
                      <w:marRight w:val="0"/>
                      <w:marTop w:val="0"/>
                      <w:marBottom w:val="0"/>
                      <w:divBdr>
                        <w:top w:val="none" w:sz="0" w:space="0" w:color="auto"/>
                        <w:left w:val="none" w:sz="0" w:space="0" w:color="auto"/>
                        <w:bottom w:val="none" w:sz="0" w:space="0" w:color="auto"/>
                        <w:right w:val="none" w:sz="0" w:space="0" w:color="auto"/>
                      </w:divBdr>
                      <w:divsChild>
                        <w:div w:id="1354189557">
                          <w:marLeft w:val="0"/>
                          <w:marRight w:val="0"/>
                          <w:marTop w:val="0"/>
                          <w:marBottom w:val="0"/>
                          <w:divBdr>
                            <w:top w:val="none" w:sz="0" w:space="0" w:color="auto"/>
                            <w:left w:val="single" w:sz="6" w:space="0" w:color="CCCCCC"/>
                            <w:bottom w:val="none" w:sz="0" w:space="0" w:color="auto"/>
                            <w:right w:val="none" w:sz="0" w:space="0" w:color="auto"/>
                          </w:divBdr>
                          <w:divsChild>
                            <w:div w:id="23017071">
                              <w:marLeft w:val="0"/>
                              <w:marRight w:val="0"/>
                              <w:marTop w:val="0"/>
                              <w:marBottom w:val="0"/>
                              <w:divBdr>
                                <w:top w:val="none" w:sz="0" w:space="0" w:color="auto"/>
                                <w:left w:val="none" w:sz="0" w:space="0" w:color="auto"/>
                                <w:bottom w:val="none" w:sz="0" w:space="0" w:color="auto"/>
                                <w:right w:val="none" w:sz="0" w:space="0" w:color="auto"/>
                              </w:divBdr>
                              <w:divsChild>
                                <w:div w:id="1659069937">
                                  <w:marLeft w:val="0"/>
                                  <w:marRight w:val="0"/>
                                  <w:marTop w:val="0"/>
                                  <w:marBottom w:val="0"/>
                                  <w:divBdr>
                                    <w:top w:val="none" w:sz="0" w:space="0" w:color="auto"/>
                                    <w:left w:val="none" w:sz="0" w:space="0" w:color="auto"/>
                                    <w:bottom w:val="none" w:sz="0" w:space="0" w:color="auto"/>
                                    <w:right w:val="none" w:sz="0" w:space="0" w:color="auto"/>
                                  </w:divBdr>
                                  <w:divsChild>
                                    <w:div w:id="735668180">
                                      <w:marLeft w:val="0"/>
                                      <w:marRight w:val="0"/>
                                      <w:marTop w:val="0"/>
                                      <w:marBottom w:val="0"/>
                                      <w:divBdr>
                                        <w:top w:val="none" w:sz="0" w:space="0" w:color="auto"/>
                                        <w:left w:val="none" w:sz="0" w:space="0" w:color="auto"/>
                                        <w:bottom w:val="none" w:sz="0" w:space="0" w:color="auto"/>
                                        <w:right w:val="none" w:sz="0" w:space="0" w:color="auto"/>
                                      </w:divBdr>
                                      <w:divsChild>
                                        <w:div w:id="961813080">
                                          <w:marLeft w:val="0"/>
                                          <w:marRight w:val="0"/>
                                          <w:marTop w:val="0"/>
                                          <w:marBottom w:val="0"/>
                                          <w:divBdr>
                                            <w:top w:val="none" w:sz="0" w:space="0" w:color="auto"/>
                                            <w:left w:val="none" w:sz="0" w:space="0" w:color="auto"/>
                                            <w:bottom w:val="none" w:sz="0" w:space="0" w:color="auto"/>
                                            <w:right w:val="none" w:sz="0" w:space="0" w:color="auto"/>
                                          </w:divBdr>
                                          <w:divsChild>
                                            <w:div w:id="1521629226">
                                              <w:marLeft w:val="0"/>
                                              <w:marRight w:val="0"/>
                                              <w:marTop w:val="0"/>
                                              <w:marBottom w:val="0"/>
                                              <w:divBdr>
                                                <w:top w:val="none" w:sz="0" w:space="0" w:color="auto"/>
                                                <w:left w:val="none" w:sz="0" w:space="0" w:color="auto"/>
                                                <w:bottom w:val="none" w:sz="0" w:space="0" w:color="auto"/>
                                                <w:right w:val="none" w:sz="0" w:space="0" w:color="auto"/>
                                              </w:divBdr>
                                              <w:divsChild>
                                                <w:div w:id="237447033">
                                                  <w:marLeft w:val="0"/>
                                                  <w:marRight w:val="0"/>
                                                  <w:marTop w:val="0"/>
                                                  <w:marBottom w:val="0"/>
                                                  <w:divBdr>
                                                    <w:top w:val="none" w:sz="0" w:space="0" w:color="auto"/>
                                                    <w:left w:val="none" w:sz="0" w:space="0" w:color="auto"/>
                                                    <w:bottom w:val="none" w:sz="0" w:space="0" w:color="auto"/>
                                                    <w:right w:val="none" w:sz="0" w:space="0" w:color="auto"/>
                                                  </w:divBdr>
                                                  <w:divsChild>
                                                    <w:div w:id="1061754885">
                                                      <w:marLeft w:val="0"/>
                                                      <w:marRight w:val="0"/>
                                                      <w:marTop w:val="0"/>
                                                      <w:marBottom w:val="0"/>
                                                      <w:divBdr>
                                                        <w:top w:val="none" w:sz="0" w:space="0" w:color="auto"/>
                                                        <w:left w:val="none" w:sz="0" w:space="0" w:color="auto"/>
                                                        <w:bottom w:val="none" w:sz="0" w:space="0" w:color="auto"/>
                                                        <w:right w:val="none" w:sz="0" w:space="0" w:color="auto"/>
                                                      </w:divBdr>
                                                      <w:divsChild>
                                                        <w:div w:id="256670713">
                                                          <w:marLeft w:val="0"/>
                                                          <w:marRight w:val="0"/>
                                                          <w:marTop w:val="0"/>
                                                          <w:marBottom w:val="0"/>
                                                          <w:divBdr>
                                                            <w:top w:val="none" w:sz="0" w:space="0" w:color="auto"/>
                                                            <w:left w:val="none" w:sz="0" w:space="0" w:color="auto"/>
                                                            <w:bottom w:val="none" w:sz="0" w:space="0" w:color="auto"/>
                                                            <w:right w:val="none" w:sz="0" w:space="0" w:color="auto"/>
                                                          </w:divBdr>
                                                          <w:divsChild>
                                                            <w:div w:id="1645550027">
                                                              <w:marLeft w:val="0"/>
                                                              <w:marRight w:val="0"/>
                                                              <w:marTop w:val="0"/>
                                                              <w:marBottom w:val="0"/>
                                                              <w:divBdr>
                                                                <w:top w:val="none" w:sz="0" w:space="0" w:color="auto"/>
                                                                <w:left w:val="none" w:sz="0" w:space="0" w:color="auto"/>
                                                                <w:bottom w:val="none" w:sz="0" w:space="0" w:color="auto"/>
                                                                <w:right w:val="none" w:sz="0" w:space="0" w:color="auto"/>
                                                              </w:divBdr>
                                                              <w:divsChild>
                                                                <w:div w:id="730349439">
                                                                  <w:marLeft w:val="0"/>
                                                                  <w:marRight w:val="0"/>
                                                                  <w:marTop w:val="0"/>
                                                                  <w:marBottom w:val="0"/>
                                                                  <w:divBdr>
                                                                    <w:top w:val="none" w:sz="0" w:space="0" w:color="auto"/>
                                                                    <w:left w:val="none" w:sz="0" w:space="0" w:color="auto"/>
                                                                    <w:bottom w:val="none" w:sz="0" w:space="0" w:color="auto"/>
                                                                    <w:right w:val="none" w:sz="0" w:space="0" w:color="auto"/>
                                                                  </w:divBdr>
                                                                  <w:divsChild>
                                                                    <w:div w:id="1500268423">
                                                                      <w:marLeft w:val="0"/>
                                                                      <w:marRight w:val="0"/>
                                                                      <w:marTop w:val="0"/>
                                                                      <w:marBottom w:val="0"/>
                                                                      <w:divBdr>
                                                                        <w:top w:val="none" w:sz="0" w:space="0" w:color="auto"/>
                                                                        <w:left w:val="none" w:sz="0" w:space="0" w:color="auto"/>
                                                                        <w:bottom w:val="none" w:sz="0" w:space="0" w:color="auto"/>
                                                                        <w:right w:val="none" w:sz="0" w:space="0" w:color="auto"/>
                                                                      </w:divBdr>
                                                                      <w:divsChild>
                                                                        <w:div w:id="1701276839">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74400218">
                                                                              <w:marLeft w:val="0"/>
                                                                              <w:marRight w:val="0"/>
                                                                              <w:marTop w:val="0"/>
                                                                              <w:marBottom w:val="0"/>
                                                                              <w:divBdr>
                                                                                <w:top w:val="none" w:sz="0" w:space="0" w:color="auto"/>
                                                                                <w:left w:val="none" w:sz="0" w:space="0" w:color="auto"/>
                                                                                <w:bottom w:val="none" w:sz="0" w:space="0" w:color="auto"/>
                                                                                <w:right w:val="none" w:sz="0" w:space="0" w:color="auto"/>
                                                                              </w:divBdr>
                                                                              <w:divsChild>
                                                                                <w:div w:id="1623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nevents.com/celebration-bowl/" TargetMode="External"/><Relationship Id="rId18" Type="http://schemas.openxmlformats.org/officeDocument/2006/relationships/hyperlink" Target="http://www.gildannewmexicobowl.com/" TargetMode="External"/><Relationship Id="rId26" Type="http://schemas.openxmlformats.org/officeDocument/2006/relationships/hyperlink" Target="http://espn.go.com/college-football/topics/_/page/home-depot-college-football-awards" TargetMode="External"/><Relationship Id="rId39" Type="http://schemas.openxmlformats.org/officeDocument/2006/relationships/hyperlink" Target="http://espnevents.com/" TargetMode="External"/><Relationship Id="rId3" Type="http://schemas.microsoft.com/office/2007/relationships/stylesWithEffects" Target="stylesWithEffects.xml"/><Relationship Id="rId21" Type="http://schemas.openxmlformats.org/officeDocument/2006/relationships/hyperlink" Target="http://armedforcesbowl.com/" TargetMode="External"/><Relationship Id="rId34" Type="http://schemas.openxmlformats.org/officeDocument/2006/relationships/hyperlink" Target="http://pkinvitational.com/" TargetMode="External"/><Relationship Id="rId42" Type="http://schemas.openxmlformats.org/officeDocument/2006/relationships/hyperlink" Target="https://www.youtube.com/channel/UCg9Cx5ZD_dF0hSa0omKVYUw"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inekecarcarebowloftexas.com/" TargetMode="External"/><Relationship Id="rId17" Type="http://schemas.openxmlformats.org/officeDocument/2006/relationships/hyperlink" Target="http://www.famousidahopotatobowl.com/" TargetMode="External"/><Relationship Id="rId25" Type="http://schemas.openxmlformats.org/officeDocument/2006/relationships/hyperlink" Target="http://www.stpetersburgbowl.com/" TargetMode="External"/><Relationship Id="rId33" Type="http://schemas.openxmlformats.org/officeDocument/2006/relationships/hyperlink" Target="http://espnevents.com/nit-tip-off/" TargetMode="External"/><Relationship Id="rId38" Type="http://schemas.openxmlformats.org/officeDocument/2006/relationships/hyperlink" Target="http://www.thewoodenlegacy.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pnevents.com/" TargetMode="External"/><Relationship Id="rId20" Type="http://schemas.openxmlformats.org/officeDocument/2006/relationships/hyperlink" Target="http://www.lvbowl.com/" TargetMode="External"/><Relationship Id="rId29" Type="http://schemas.openxmlformats.org/officeDocument/2006/relationships/hyperlink" Target="http://www.charlestonclassic.com/" TargetMode="External"/><Relationship Id="rId41" Type="http://schemas.openxmlformats.org/officeDocument/2006/relationships/hyperlink" Target="https://twitter.com/ESPN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retexaskickoff.com/" TargetMode="External"/><Relationship Id="rId24" Type="http://schemas.openxmlformats.org/officeDocument/2006/relationships/hyperlink" Target="http://camelliabowl.com/" TargetMode="External"/><Relationship Id="rId32" Type="http://schemas.openxmlformats.org/officeDocument/2006/relationships/hyperlink" Target="http://www.womensjimmyvclassic.com/" TargetMode="External"/><Relationship Id="rId37" Type="http://schemas.openxmlformats.org/officeDocument/2006/relationships/hyperlink" Target="http://www.puertoricotipoff.com/" TargetMode="External"/><Relationship Id="rId40" Type="http://schemas.openxmlformats.org/officeDocument/2006/relationships/hyperlink" Target="https://www.facebook.com/ESPNEvent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spnevents.com/boca-raton-bowl/" TargetMode="External"/><Relationship Id="rId23" Type="http://schemas.openxmlformats.org/officeDocument/2006/relationships/hyperlink" Target="http://www.bahamasbowl.com/" TargetMode="External"/><Relationship Id="rId28" Type="http://schemas.openxmlformats.org/officeDocument/2006/relationships/hyperlink" Target="http://espnevents.com/advocare-invitational" TargetMode="External"/><Relationship Id="rId36" Type="http://schemas.openxmlformats.org/officeDocument/2006/relationships/hyperlink" Target="http://www.thechampionsclassic.com/" TargetMode="External"/><Relationship Id="rId49" Type="http://schemas.openxmlformats.org/officeDocument/2006/relationships/footer" Target="footer3.xml"/><Relationship Id="rId10" Type="http://schemas.openxmlformats.org/officeDocument/2006/relationships/hyperlink" Target="http://www.espnevents.com/" TargetMode="External"/><Relationship Id="rId19" Type="http://schemas.openxmlformats.org/officeDocument/2006/relationships/hyperlink" Target="http://www.sheratonhawaiibowl.com/" TargetMode="External"/><Relationship Id="rId31" Type="http://schemas.openxmlformats.org/officeDocument/2006/relationships/hyperlink" Target="http://espnevents.com/jimmy-v-classi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pnevents.com/camellia-bowl/tickets/" TargetMode="External"/><Relationship Id="rId14" Type="http://schemas.openxmlformats.org/officeDocument/2006/relationships/hyperlink" Target="http://www.bbvacompassbowl.com/" TargetMode="External"/><Relationship Id="rId22" Type="http://schemas.openxmlformats.org/officeDocument/2006/relationships/hyperlink" Target="http://www.meacswacchallenge.com/" TargetMode="External"/><Relationship Id="rId27" Type="http://schemas.openxmlformats.org/officeDocument/2006/relationships/hyperlink" Target="http://theheartofdallas.org/events.php" TargetMode="External"/><Relationship Id="rId30" Type="http://schemas.openxmlformats.org/officeDocument/2006/relationships/hyperlink" Target="http://www.diamondheadclassic.com/" TargetMode="External"/><Relationship Id="rId35" Type="http://schemas.openxmlformats.org/officeDocument/2006/relationships/hyperlink" Target="http://www.armedforcesclassic.com/" TargetMode="External"/><Relationship Id="rId43" Type="http://schemas.openxmlformats.org/officeDocument/2006/relationships/hyperlink" Target="javascript:void(0);" TargetMode="External"/><Relationship Id="rId48" Type="http://schemas.openxmlformats.org/officeDocument/2006/relationships/header" Target="header3.xml"/><Relationship Id="rId8" Type="http://schemas.openxmlformats.org/officeDocument/2006/relationships/hyperlink" Target="http://www.camelliabowl.co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5140-753F-4485-86B6-0EEC5FD6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Barry Allen</cp:lastModifiedBy>
  <cp:revision>2</cp:revision>
  <cp:lastPrinted>2015-05-07T21:31:00Z</cp:lastPrinted>
  <dcterms:created xsi:type="dcterms:W3CDTF">2019-12-09T16:10:00Z</dcterms:created>
  <dcterms:modified xsi:type="dcterms:W3CDTF">2019-12-09T16:10:00Z</dcterms:modified>
</cp:coreProperties>
</file>