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8C60" w14:textId="521F0E20" w:rsidR="007023B5" w:rsidRDefault="00F60B60" w:rsidP="00742DF7">
      <w:pPr>
        <w:rPr>
          <w:rFonts w:cstheme="minorHAnsi"/>
          <w:sz w:val="21"/>
          <w:szCs w:val="21"/>
        </w:rPr>
      </w:pPr>
      <w:bookmarkStart w:id="0" w:name="_GoBack"/>
    </w:p>
    <w:p w14:paraId="4C14DDA7" w14:textId="3FCA1CF9" w:rsidR="00742DF7" w:rsidRPr="00742DF7" w:rsidRDefault="00742DF7" w:rsidP="00742DF7">
      <w:pPr>
        <w:rPr>
          <w:rFonts w:cstheme="minorHAnsi"/>
          <w:b/>
          <w:sz w:val="21"/>
          <w:szCs w:val="21"/>
        </w:rPr>
      </w:pPr>
      <w:r w:rsidRPr="00742DF7">
        <w:rPr>
          <w:rFonts w:cstheme="minorHAnsi"/>
          <w:b/>
          <w:sz w:val="21"/>
          <w:szCs w:val="21"/>
        </w:rPr>
        <w:t>Bayless Overcomes Adversity to win Bart Starr MVP Trophy</w:t>
      </w:r>
    </w:p>
    <w:p w14:paraId="5D8B3055" w14:textId="77777777" w:rsidR="00742DF7" w:rsidRPr="00742DF7" w:rsidRDefault="00742DF7" w:rsidP="00742DF7">
      <w:pPr>
        <w:rPr>
          <w:rFonts w:cstheme="minorHAnsi"/>
          <w:b/>
          <w:sz w:val="21"/>
          <w:szCs w:val="21"/>
        </w:rPr>
      </w:pPr>
    </w:p>
    <w:p w14:paraId="47C64C1B" w14:textId="6382D82C" w:rsidR="00742DF7" w:rsidRPr="00742DF7" w:rsidRDefault="00742DF7" w:rsidP="00742DF7">
      <w:pPr>
        <w:rPr>
          <w:rFonts w:cstheme="minorHAnsi"/>
          <w:b/>
          <w:sz w:val="21"/>
          <w:szCs w:val="21"/>
        </w:rPr>
      </w:pPr>
      <w:r w:rsidRPr="00742DF7">
        <w:rPr>
          <w:rFonts w:cstheme="minorHAnsi"/>
          <w:b/>
          <w:sz w:val="21"/>
          <w:szCs w:val="21"/>
        </w:rPr>
        <w:t>By Tim Gayle</w:t>
      </w:r>
    </w:p>
    <w:p w14:paraId="56C520A9" w14:textId="7BDF116A" w:rsidR="00742DF7" w:rsidRPr="00742DF7" w:rsidRDefault="00742DF7" w:rsidP="00742DF7">
      <w:pPr>
        <w:rPr>
          <w:rFonts w:cstheme="minorHAnsi"/>
          <w:b/>
          <w:sz w:val="21"/>
          <w:szCs w:val="21"/>
        </w:rPr>
      </w:pPr>
      <w:r w:rsidRPr="00742DF7">
        <w:rPr>
          <w:rFonts w:cstheme="minorHAnsi"/>
          <w:b/>
          <w:sz w:val="21"/>
          <w:szCs w:val="21"/>
        </w:rPr>
        <w:t>Camellia Bowl Staff Writer</w:t>
      </w:r>
    </w:p>
    <w:p w14:paraId="7AA9FF57" w14:textId="77777777" w:rsidR="00742DF7" w:rsidRPr="00742DF7" w:rsidRDefault="00742DF7" w:rsidP="00742DF7">
      <w:pPr>
        <w:rPr>
          <w:rStyle w:val="SubtleEmphasis"/>
          <w:rFonts w:cstheme="minorHAnsi"/>
          <w:b/>
          <w:i w:val="0"/>
          <w:iCs w:val="0"/>
          <w:sz w:val="21"/>
          <w:szCs w:val="21"/>
        </w:rPr>
      </w:pPr>
    </w:p>
    <w:p w14:paraId="15924066" w14:textId="7BA12E95" w:rsidR="00742DF7" w:rsidRDefault="00742DF7" w:rsidP="00742DF7">
      <w:pPr>
        <w:rPr>
          <w:rStyle w:val="SubtleEmphasis"/>
          <w:rFonts w:cstheme="minorHAnsi"/>
          <w:i w:val="0"/>
          <w:iCs w:val="0"/>
          <w:sz w:val="21"/>
          <w:szCs w:val="21"/>
        </w:rPr>
      </w:pPr>
      <w:r w:rsidRPr="00742DF7">
        <w:rPr>
          <w:rStyle w:val="SubtleEmphasis"/>
          <w:rFonts w:cstheme="minorHAnsi"/>
          <w:b/>
          <w:i w:val="0"/>
          <w:iCs w:val="0"/>
          <w:sz w:val="21"/>
          <w:szCs w:val="21"/>
        </w:rPr>
        <w:t>MONTGOMERY -</w:t>
      </w:r>
      <w:r>
        <w:rPr>
          <w:rStyle w:val="SubtleEmphasis"/>
          <w:rFonts w:cstheme="minorHAnsi"/>
          <w:i w:val="0"/>
          <w:iCs w:val="0"/>
          <w:sz w:val="21"/>
          <w:szCs w:val="21"/>
        </w:rPr>
        <w:t xml:space="preserve"> </w:t>
      </w:r>
      <w:r w:rsidRPr="00742DF7">
        <w:rPr>
          <w:rStyle w:val="SubtleEmphasis"/>
          <w:rFonts w:cstheme="minorHAnsi"/>
          <w:i w:val="0"/>
          <w:iCs w:val="0"/>
          <w:sz w:val="21"/>
          <w:szCs w:val="21"/>
        </w:rPr>
        <w:t>It hasn’t been the senior year Omar Bayless envisioned.</w:t>
      </w:r>
    </w:p>
    <w:p w14:paraId="2A6CED74" w14:textId="77777777" w:rsidR="00742DF7" w:rsidRPr="00742DF7" w:rsidRDefault="00742DF7" w:rsidP="00742DF7">
      <w:pPr>
        <w:rPr>
          <w:rStyle w:val="SubtleEmphasis"/>
          <w:rFonts w:cstheme="minorHAnsi"/>
          <w:i w:val="0"/>
          <w:iCs w:val="0"/>
          <w:color w:val="auto"/>
          <w:sz w:val="21"/>
          <w:szCs w:val="21"/>
        </w:rPr>
      </w:pPr>
    </w:p>
    <w:p w14:paraId="26BD4BF8"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Sure, on the field Bayless was one of the nation’s best receivers, a semifinalist for the Biletnikoff Award as the nation’s best college receiver after hauling in 84 passes for 1,473 yards and 16 touchdowns this year.</w:t>
      </w:r>
    </w:p>
    <w:p w14:paraId="47182470"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Off the field, it seemed the last two years have been one test after another that threatened to derail his season.</w:t>
      </w:r>
    </w:p>
    <w:p w14:paraId="2FDE4D30" w14:textId="77777777" w:rsidR="00742DF7" w:rsidRDefault="00742DF7" w:rsidP="00742DF7">
      <w:pPr>
        <w:rPr>
          <w:rStyle w:val="SubtleEmphasis"/>
          <w:rFonts w:cstheme="minorHAnsi"/>
          <w:i w:val="0"/>
          <w:iCs w:val="0"/>
          <w:sz w:val="21"/>
          <w:szCs w:val="21"/>
        </w:rPr>
      </w:pPr>
    </w:p>
    <w:p w14:paraId="043AB123"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On Saturday night, he went out on top with a Camellia Bowl-record 180 yards on nine receptions to lead Arkansas State to a 34-26 win over Florida International at Cramton Bowl on Saturday night.</w:t>
      </w:r>
    </w:p>
    <w:p w14:paraId="7E44004D" w14:textId="77777777" w:rsidR="00742DF7" w:rsidRDefault="00742DF7" w:rsidP="00742DF7">
      <w:pPr>
        <w:rPr>
          <w:rStyle w:val="SubtleEmphasis"/>
          <w:rFonts w:cstheme="minorHAnsi"/>
          <w:i w:val="0"/>
          <w:iCs w:val="0"/>
          <w:sz w:val="21"/>
          <w:szCs w:val="21"/>
        </w:rPr>
      </w:pPr>
    </w:p>
    <w:p w14:paraId="5AAA3406"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“Just put in the hard work and everything takes care of itself,” Bayless said. “The main thing I did throughout this year is put God first. And I learned how to overcome adversity. No matter what you go through, you can get through it because God doesn’t put more on you than you can handle. I just can’t thank God enough for it.”</w:t>
      </w:r>
    </w:p>
    <w:p w14:paraId="11CC9052" w14:textId="77777777" w:rsidR="00742DF7" w:rsidRDefault="00742DF7" w:rsidP="00742DF7">
      <w:pPr>
        <w:rPr>
          <w:rStyle w:val="SubtleEmphasis"/>
          <w:rFonts w:cstheme="minorHAnsi"/>
          <w:i w:val="0"/>
          <w:iCs w:val="0"/>
          <w:sz w:val="21"/>
          <w:szCs w:val="21"/>
        </w:rPr>
      </w:pPr>
    </w:p>
    <w:p w14:paraId="4E9ABFBE"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Bayless struggled with his emotions during 2018 as a former high school teammate was shot and killed, a cousin passed away, then an uncle, then another high school friend. That paled in comparison to the adversity the entire team would face in August, 2019, when Wendy Anderson, the wife of the head coach, lost her battle with cancer.</w:t>
      </w:r>
    </w:p>
    <w:p w14:paraId="6FC9677D" w14:textId="77777777" w:rsidR="00742DF7" w:rsidRDefault="00742DF7" w:rsidP="00742DF7">
      <w:pPr>
        <w:rPr>
          <w:rStyle w:val="SubtleEmphasis"/>
          <w:rFonts w:cstheme="minorHAnsi"/>
          <w:i w:val="0"/>
          <w:iCs w:val="0"/>
          <w:sz w:val="21"/>
          <w:szCs w:val="21"/>
        </w:rPr>
      </w:pPr>
    </w:p>
    <w:p w14:paraId="21BAB5A4"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Wendy had been a source of strength for Bayless when he faced adversity in 2018 and now he would do the same for Blake Anderson as his world came apart.</w:t>
      </w:r>
    </w:p>
    <w:p w14:paraId="1C940E1D" w14:textId="77777777" w:rsidR="00742DF7" w:rsidRDefault="00742DF7" w:rsidP="00742DF7">
      <w:pPr>
        <w:rPr>
          <w:rStyle w:val="SubtleEmphasis"/>
          <w:rFonts w:cstheme="minorHAnsi"/>
          <w:i w:val="0"/>
          <w:iCs w:val="0"/>
          <w:sz w:val="21"/>
          <w:szCs w:val="21"/>
        </w:rPr>
      </w:pPr>
    </w:p>
    <w:p w14:paraId="12D71159"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“Days went by when I knew he was down,” Bayless said. “I would just always text him and uplift him. Just to get this for him is an honor. I just appreciate him for never giving up on me through all the things that we’ve been through. The only thing me and Coach ‘A’ did was lean on each other all year long because we were both going through things. So we just kept each other uplifted.”</w:t>
      </w:r>
    </w:p>
    <w:p w14:paraId="76EE30FE" w14:textId="77777777" w:rsidR="00742DF7" w:rsidRDefault="00742DF7" w:rsidP="00742DF7">
      <w:pPr>
        <w:rPr>
          <w:rStyle w:val="SubtleEmphasis"/>
          <w:rFonts w:cstheme="minorHAnsi"/>
          <w:i w:val="0"/>
          <w:iCs w:val="0"/>
          <w:sz w:val="21"/>
          <w:szCs w:val="21"/>
        </w:rPr>
      </w:pPr>
    </w:p>
    <w:p w14:paraId="5FC142B8"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It’s difficult to put the high-powered Arkansas State offense on one person, but Bayless is the cornerstone, the foundation for a squad that put together eight wins despite an injury-filled season that robbed the team of its starting quarterback and struggles to stop opponents with its defense.</w:t>
      </w:r>
    </w:p>
    <w:p w14:paraId="2ADA84E6" w14:textId="77777777" w:rsidR="00742DF7" w:rsidRDefault="00742DF7" w:rsidP="00742DF7">
      <w:pPr>
        <w:rPr>
          <w:rStyle w:val="SubtleEmphasis"/>
          <w:rFonts w:cstheme="minorHAnsi"/>
          <w:i w:val="0"/>
          <w:iCs w:val="0"/>
          <w:sz w:val="21"/>
          <w:szCs w:val="21"/>
        </w:rPr>
      </w:pPr>
    </w:p>
    <w:p w14:paraId="14298050"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The Red Wolves’ first drive include two third-down conversions from Bayless on catches from quarterback Layne Hatcher, capped by a 4-yard grab in the back of the end zone for the game’s first points. He was instrumental in setting up a field goal late in the first half with a 51-yard reception and had a 52-yard reception late that led to a key touchdown after FIU had trimmed the deficit to a point.</w:t>
      </w:r>
    </w:p>
    <w:p w14:paraId="1C293284" w14:textId="77777777" w:rsidR="00742DF7" w:rsidRDefault="00742DF7" w:rsidP="00742DF7">
      <w:pPr>
        <w:rPr>
          <w:rStyle w:val="SubtleEmphasis"/>
          <w:rFonts w:cstheme="minorHAnsi"/>
          <w:i w:val="0"/>
          <w:iCs w:val="0"/>
          <w:sz w:val="21"/>
          <w:szCs w:val="21"/>
        </w:rPr>
      </w:pPr>
    </w:p>
    <w:p w14:paraId="7184F6B3" w14:textId="77777777" w:rsidR="00742DF7" w:rsidRDefault="00742DF7" w:rsidP="00742DF7">
      <w:pPr>
        <w:rPr>
          <w:rStyle w:val="SubtleEmphasis"/>
          <w:rFonts w:cstheme="minorHAnsi"/>
          <w:i w:val="0"/>
          <w:iCs w:val="0"/>
          <w:sz w:val="21"/>
          <w:szCs w:val="21"/>
        </w:rPr>
      </w:pPr>
    </w:p>
    <w:p w14:paraId="14F91283" w14:textId="77777777" w:rsidR="00742DF7" w:rsidRDefault="00742DF7" w:rsidP="00742DF7">
      <w:pPr>
        <w:rPr>
          <w:rStyle w:val="SubtleEmphasis"/>
          <w:rFonts w:cstheme="minorHAnsi"/>
          <w:i w:val="0"/>
          <w:iCs w:val="0"/>
          <w:sz w:val="21"/>
          <w:szCs w:val="21"/>
        </w:rPr>
      </w:pPr>
    </w:p>
    <w:p w14:paraId="3247EB35" w14:textId="77777777" w:rsidR="00742DF7" w:rsidRDefault="00742DF7" w:rsidP="00742DF7">
      <w:pPr>
        <w:rPr>
          <w:rStyle w:val="SubtleEmphasis"/>
          <w:rFonts w:cstheme="minorHAnsi"/>
          <w:i w:val="0"/>
          <w:iCs w:val="0"/>
          <w:sz w:val="21"/>
          <w:szCs w:val="21"/>
        </w:rPr>
      </w:pPr>
    </w:p>
    <w:p w14:paraId="0C170BE6" w14:textId="77777777" w:rsidR="00742DF7" w:rsidRDefault="00742DF7" w:rsidP="00742DF7">
      <w:pPr>
        <w:rPr>
          <w:rStyle w:val="SubtleEmphasis"/>
          <w:rFonts w:cstheme="minorHAnsi"/>
          <w:i w:val="0"/>
          <w:iCs w:val="0"/>
          <w:sz w:val="21"/>
          <w:szCs w:val="21"/>
        </w:rPr>
      </w:pPr>
    </w:p>
    <w:p w14:paraId="6B304082" w14:textId="77777777" w:rsidR="00742DF7" w:rsidRDefault="00742DF7" w:rsidP="00742DF7">
      <w:pPr>
        <w:rPr>
          <w:rStyle w:val="SubtleEmphasis"/>
          <w:rFonts w:cstheme="minorHAnsi"/>
          <w:i w:val="0"/>
          <w:iCs w:val="0"/>
          <w:sz w:val="21"/>
          <w:szCs w:val="21"/>
        </w:rPr>
      </w:pPr>
    </w:p>
    <w:p w14:paraId="172C2D05"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“We knew going into the game those two wide receivers (Bayless and Kirk Merritt) were outstanding,” FIU coach Butch Davis said. “I think the statistic was like 72 percent of their touchdowns had at least one explosive play in the drive. You knew going into it they were going to take shots. They’re going to take it one-on-one and see if you can cover and those two kids are very, very talented and they made some big plays.”</w:t>
      </w:r>
    </w:p>
    <w:p w14:paraId="7383A5F3" w14:textId="77777777" w:rsidR="00742DF7" w:rsidRDefault="00742DF7" w:rsidP="00742DF7">
      <w:pPr>
        <w:rPr>
          <w:rStyle w:val="SubtleEmphasis"/>
          <w:rFonts w:cstheme="minorHAnsi"/>
          <w:i w:val="0"/>
          <w:iCs w:val="0"/>
          <w:sz w:val="21"/>
          <w:szCs w:val="21"/>
        </w:rPr>
      </w:pPr>
    </w:p>
    <w:p w14:paraId="14C7D5E3"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Florida International came into the game with one of the top passing defenses in the nation, allowing just 178.5 yards per game to rank sixth nationally. With Bayless and Merritt, the Red Wolves didn’t flinch, passing for a Camellia Bowl-record 393 yards. </w:t>
      </w:r>
    </w:p>
    <w:p w14:paraId="58950863" w14:textId="77777777" w:rsidR="00742DF7" w:rsidRDefault="00742DF7" w:rsidP="00742DF7">
      <w:pPr>
        <w:rPr>
          <w:rStyle w:val="SubtleEmphasis"/>
          <w:rFonts w:cstheme="minorHAnsi"/>
          <w:i w:val="0"/>
          <w:iCs w:val="0"/>
          <w:sz w:val="21"/>
          <w:szCs w:val="21"/>
        </w:rPr>
      </w:pPr>
    </w:p>
    <w:p w14:paraId="51651A5D"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“It was strength versus strength,” Anderson said. “We felt like our </w:t>
      </w:r>
      <w:proofErr w:type="spellStart"/>
      <w:r w:rsidRPr="00742DF7">
        <w:rPr>
          <w:rStyle w:val="SubtleEmphasis"/>
          <w:rFonts w:cstheme="minorHAnsi"/>
          <w:i w:val="0"/>
          <w:iCs w:val="0"/>
          <w:sz w:val="21"/>
          <w:szCs w:val="21"/>
        </w:rPr>
        <w:t>wideouts</w:t>
      </w:r>
      <w:proofErr w:type="spellEnd"/>
      <w:r w:rsidRPr="00742DF7">
        <w:rPr>
          <w:rStyle w:val="SubtleEmphasis"/>
          <w:rFonts w:cstheme="minorHAnsi"/>
          <w:i w:val="0"/>
          <w:iCs w:val="0"/>
          <w:sz w:val="21"/>
          <w:szCs w:val="21"/>
        </w:rPr>
        <w:t xml:space="preserve"> were going to be tough to cover and they were. We just felt like we had to take what has been the best component of our offense all year and say thank you for playing man coverage and then try to go beat them.</w:t>
      </w:r>
    </w:p>
    <w:p w14:paraId="686FA870" w14:textId="77777777" w:rsidR="00742DF7" w:rsidRDefault="00742DF7" w:rsidP="00742DF7">
      <w:pPr>
        <w:rPr>
          <w:rStyle w:val="SubtleEmphasis"/>
          <w:rFonts w:cstheme="minorHAnsi"/>
          <w:i w:val="0"/>
          <w:iCs w:val="0"/>
          <w:sz w:val="21"/>
          <w:szCs w:val="21"/>
        </w:rPr>
      </w:pPr>
    </w:p>
    <w:p w14:paraId="2EB144C4"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“We were respectful of them, too. We weren’t trying to be careless, we just felt like we had good matchups that we could win and we did most of the day.”</w:t>
      </w:r>
    </w:p>
    <w:p w14:paraId="1E9DAECD" w14:textId="77777777" w:rsidR="00742DF7" w:rsidRDefault="00742DF7" w:rsidP="00742DF7">
      <w:pPr>
        <w:rPr>
          <w:rStyle w:val="SubtleEmphasis"/>
          <w:rFonts w:cstheme="minorHAnsi"/>
          <w:i w:val="0"/>
          <w:iCs w:val="0"/>
          <w:sz w:val="21"/>
          <w:szCs w:val="21"/>
        </w:rPr>
      </w:pPr>
    </w:p>
    <w:p w14:paraId="61A7EB04"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His impact on the game earned Bayless the Bart Starr Most Valuable Player Award, the first receiver in the six-year history of the bowl to earn the award. He joins Bowling Green quarterback James </w:t>
      </w:r>
      <w:proofErr w:type="spellStart"/>
      <w:r w:rsidRPr="00742DF7">
        <w:rPr>
          <w:rStyle w:val="SubtleEmphasis"/>
          <w:rFonts w:cstheme="minorHAnsi"/>
          <w:i w:val="0"/>
          <w:iCs w:val="0"/>
          <w:sz w:val="21"/>
          <w:szCs w:val="21"/>
        </w:rPr>
        <w:t>Knapke</w:t>
      </w:r>
      <w:proofErr w:type="spellEnd"/>
      <w:r w:rsidRPr="00742DF7">
        <w:rPr>
          <w:rStyle w:val="SubtleEmphasis"/>
          <w:rFonts w:cstheme="minorHAnsi"/>
          <w:i w:val="0"/>
          <w:iCs w:val="0"/>
          <w:sz w:val="21"/>
          <w:szCs w:val="21"/>
        </w:rPr>
        <w:t xml:space="preserve"> (2014), Appalachian State tailback Marcus Cox (2015), Appalachian State quarterback Taylor Lamb (2016), Middle Tennessee linebacker Darius Harris (2017) and Georgia Southern quarterback Shai </w:t>
      </w:r>
      <w:proofErr w:type="spellStart"/>
      <w:r w:rsidRPr="00742DF7">
        <w:rPr>
          <w:rStyle w:val="SubtleEmphasis"/>
          <w:rFonts w:cstheme="minorHAnsi"/>
          <w:i w:val="0"/>
          <w:iCs w:val="0"/>
          <w:sz w:val="21"/>
          <w:szCs w:val="21"/>
        </w:rPr>
        <w:t>Werts</w:t>
      </w:r>
      <w:proofErr w:type="spellEnd"/>
      <w:r w:rsidRPr="00742DF7">
        <w:rPr>
          <w:rStyle w:val="SubtleEmphasis"/>
          <w:rFonts w:cstheme="minorHAnsi"/>
          <w:i w:val="0"/>
          <w:iCs w:val="0"/>
          <w:sz w:val="21"/>
          <w:szCs w:val="21"/>
        </w:rPr>
        <w:t xml:space="preserve"> (2018) as Bart Starr MVP winners.</w:t>
      </w:r>
    </w:p>
    <w:p w14:paraId="2247A758" w14:textId="77777777" w:rsidR="00742DF7" w:rsidRDefault="00742DF7" w:rsidP="00742DF7">
      <w:pPr>
        <w:rPr>
          <w:rStyle w:val="SubtleEmphasis"/>
          <w:rFonts w:cstheme="minorHAnsi"/>
          <w:i w:val="0"/>
          <w:iCs w:val="0"/>
          <w:sz w:val="21"/>
          <w:szCs w:val="21"/>
        </w:rPr>
      </w:pPr>
    </w:p>
    <w:p w14:paraId="01EFF42A"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Anderson didn’t have a vote, but he had to be happy the Laurel, Miss., native won the award.</w:t>
      </w:r>
    </w:p>
    <w:p w14:paraId="31EBAFA4" w14:textId="77777777" w:rsidR="00742DF7" w:rsidRDefault="00742DF7" w:rsidP="00742DF7">
      <w:pPr>
        <w:rPr>
          <w:rStyle w:val="SubtleEmphasis"/>
          <w:rFonts w:cstheme="minorHAnsi"/>
          <w:i w:val="0"/>
          <w:iCs w:val="0"/>
          <w:sz w:val="21"/>
          <w:szCs w:val="21"/>
        </w:rPr>
      </w:pPr>
    </w:p>
    <w:p w14:paraId="6D769E76" w14:textId="77777777" w:rsidR="00742DF7" w:rsidRPr="00742DF7" w:rsidRDefault="00742DF7" w:rsidP="00742DF7">
      <w:pPr>
        <w:rPr>
          <w:rStyle w:val="SubtleEmphasis"/>
          <w:rFonts w:cstheme="minorHAnsi"/>
          <w:i w:val="0"/>
          <w:iCs w:val="0"/>
          <w:sz w:val="21"/>
          <w:szCs w:val="21"/>
        </w:rPr>
      </w:pPr>
      <w:r w:rsidRPr="00742DF7">
        <w:rPr>
          <w:rStyle w:val="SubtleEmphasis"/>
          <w:rFonts w:cstheme="minorHAnsi"/>
          <w:i w:val="0"/>
          <w:iCs w:val="0"/>
          <w:sz w:val="21"/>
          <w:szCs w:val="21"/>
        </w:rPr>
        <w:t>“We’ve talked a lot about my relationship with Omar and I feel the same way about all those guys,” Anderson said. “I know he gets a lot of publicity and our relationship is unique but there’s no doubt we’re very close. I recruited him from the beginning and his relationship with Wendy and my family is closer than normal.”</w:t>
      </w:r>
    </w:p>
    <w:p w14:paraId="631AE783" w14:textId="77777777" w:rsidR="001159C4" w:rsidRPr="00742DF7" w:rsidRDefault="001159C4" w:rsidP="00742DF7">
      <w:pPr>
        <w:rPr>
          <w:rFonts w:cstheme="minorHAnsi"/>
          <w:bCs/>
          <w:sz w:val="21"/>
          <w:szCs w:val="21"/>
        </w:rPr>
      </w:pPr>
    </w:p>
    <w:p w14:paraId="59C0A9A6" w14:textId="31DB993A" w:rsidR="00867886" w:rsidRPr="00742DF7" w:rsidRDefault="00867886" w:rsidP="00742DF7">
      <w:pPr>
        <w:rPr>
          <w:rFonts w:cstheme="minorHAnsi"/>
          <w:b/>
          <w:bCs/>
          <w:sz w:val="21"/>
          <w:szCs w:val="21"/>
          <w:u w:val="single"/>
        </w:rPr>
      </w:pPr>
      <w:r w:rsidRPr="00742DF7">
        <w:rPr>
          <w:rFonts w:cstheme="minorHAnsi"/>
          <w:b/>
          <w:bCs/>
          <w:sz w:val="21"/>
          <w:szCs w:val="21"/>
          <w:u w:val="single"/>
        </w:rPr>
        <w:t>2019 CAMELLIA BOWL</w:t>
      </w:r>
      <w:r w:rsidR="004E033E" w:rsidRPr="00742DF7">
        <w:rPr>
          <w:rFonts w:cstheme="minorHAnsi"/>
          <w:b/>
          <w:bCs/>
          <w:sz w:val="21"/>
          <w:szCs w:val="21"/>
          <w:u w:val="single"/>
        </w:rPr>
        <w:t xml:space="preserve"> PREGAME</w:t>
      </w:r>
      <w:r w:rsidRPr="00742DF7">
        <w:rPr>
          <w:rFonts w:cstheme="minorHAnsi"/>
          <w:b/>
          <w:bCs/>
          <w:sz w:val="21"/>
          <w:szCs w:val="21"/>
          <w:u w:val="single"/>
        </w:rPr>
        <w:t>:</w:t>
      </w:r>
    </w:p>
    <w:p w14:paraId="509217D1" w14:textId="77777777" w:rsidR="004E033E" w:rsidRPr="00742DF7" w:rsidRDefault="004E033E" w:rsidP="00742DF7">
      <w:pPr>
        <w:rPr>
          <w:rFonts w:cstheme="minorHAnsi"/>
          <w:sz w:val="21"/>
          <w:szCs w:val="21"/>
        </w:rPr>
      </w:pPr>
      <w:r w:rsidRPr="00742DF7">
        <w:rPr>
          <w:rFonts w:cstheme="minorHAnsi"/>
          <w:sz w:val="21"/>
          <w:szCs w:val="21"/>
        </w:rPr>
        <w:t>Weather: Light rain, 53 degrees, WIND: NNE 4 mph</w:t>
      </w:r>
    </w:p>
    <w:p w14:paraId="0FA88D49" w14:textId="77777777" w:rsidR="004E033E" w:rsidRPr="00742DF7" w:rsidRDefault="004E033E" w:rsidP="00742DF7">
      <w:pPr>
        <w:rPr>
          <w:rFonts w:cstheme="minorHAnsi"/>
          <w:sz w:val="21"/>
          <w:szCs w:val="21"/>
        </w:rPr>
      </w:pPr>
      <w:r w:rsidRPr="00742DF7">
        <w:rPr>
          <w:rFonts w:cstheme="minorHAnsi"/>
          <w:sz w:val="21"/>
          <w:szCs w:val="21"/>
        </w:rPr>
        <w:t>Kickoff was at 4:35 p.m. (CT)</w:t>
      </w:r>
    </w:p>
    <w:p w14:paraId="5040F39F" w14:textId="77777777" w:rsidR="004E033E" w:rsidRPr="00742DF7" w:rsidRDefault="004E033E" w:rsidP="00742DF7">
      <w:pPr>
        <w:rPr>
          <w:rFonts w:cstheme="minorHAnsi"/>
          <w:sz w:val="21"/>
          <w:szCs w:val="21"/>
        </w:rPr>
      </w:pPr>
      <w:r w:rsidRPr="00742DF7">
        <w:rPr>
          <w:rFonts w:cstheme="minorHAnsi"/>
          <w:sz w:val="21"/>
          <w:szCs w:val="21"/>
        </w:rPr>
        <w:t>Arkansas State won the toss and deferred to second half</w:t>
      </w:r>
    </w:p>
    <w:p w14:paraId="66CF0D40" w14:textId="77777777" w:rsidR="004E033E" w:rsidRPr="00742DF7" w:rsidRDefault="004E033E" w:rsidP="00742DF7">
      <w:pPr>
        <w:rPr>
          <w:rFonts w:cstheme="minorHAnsi"/>
          <w:sz w:val="21"/>
          <w:szCs w:val="21"/>
        </w:rPr>
      </w:pPr>
      <w:r w:rsidRPr="00742DF7">
        <w:rPr>
          <w:rFonts w:cstheme="minorHAnsi"/>
          <w:sz w:val="21"/>
          <w:szCs w:val="21"/>
        </w:rPr>
        <w:t>FIU will receive and defend the South goal</w:t>
      </w:r>
    </w:p>
    <w:p w14:paraId="303C3F12" w14:textId="77777777" w:rsidR="004E033E" w:rsidRPr="00742DF7" w:rsidRDefault="004E033E" w:rsidP="00742DF7">
      <w:pPr>
        <w:rPr>
          <w:rFonts w:cstheme="minorHAnsi"/>
          <w:sz w:val="21"/>
          <w:szCs w:val="21"/>
        </w:rPr>
      </w:pPr>
    </w:p>
    <w:p w14:paraId="28A8BED3" w14:textId="096CDC7B" w:rsidR="004E033E" w:rsidRPr="00742DF7" w:rsidRDefault="004E033E" w:rsidP="00742DF7">
      <w:pPr>
        <w:rPr>
          <w:rFonts w:cstheme="minorHAnsi"/>
          <w:b/>
          <w:bCs/>
          <w:sz w:val="21"/>
          <w:szCs w:val="21"/>
          <w:u w:val="single"/>
        </w:rPr>
      </w:pPr>
      <w:r w:rsidRPr="00742DF7">
        <w:rPr>
          <w:rFonts w:cstheme="minorHAnsi"/>
          <w:b/>
          <w:bCs/>
          <w:sz w:val="21"/>
          <w:szCs w:val="21"/>
          <w:u w:val="single"/>
        </w:rPr>
        <w:t>2019 CAMELLIA BOWL NOTES:</w:t>
      </w:r>
    </w:p>
    <w:p w14:paraId="0EFF578E" w14:textId="325CC392" w:rsidR="004E033E" w:rsidRPr="00742DF7" w:rsidRDefault="004E033E" w:rsidP="00742DF7">
      <w:pPr>
        <w:rPr>
          <w:rFonts w:cstheme="minorHAnsi"/>
          <w:sz w:val="21"/>
          <w:szCs w:val="21"/>
        </w:rPr>
      </w:pPr>
      <w:r w:rsidRPr="00742DF7">
        <w:rPr>
          <w:rFonts w:cstheme="minorHAnsi"/>
          <w:sz w:val="21"/>
          <w:szCs w:val="21"/>
        </w:rPr>
        <w:t>Arkansas State defeated FIU 34-26 in the sixth annual Camellia Bowl</w:t>
      </w:r>
    </w:p>
    <w:p w14:paraId="38CD2DA4" w14:textId="327364DC" w:rsidR="004E033E" w:rsidRPr="00742DF7" w:rsidRDefault="004E033E" w:rsidP="00742DF7">
      <w:pPr>
        <w:rPr>
          <w:rFonts w:cstheme="minorHAnsi"/>
          <w:sz w:val="21"/>
          <w:szCs w:val="21"/>
        </w:rPr>
      </w:pPr>
      <w:r w:rsidRPr="00742DF7">
        <w:rPr>
          <w:rFonts w:cstheme="minorHAnsi"/>
          <w:sz w:val="21"/>
          <w:szCs w:val="21"/>
        </w:rPr>
        <w:t>All six games have been one possession games</w:t>
      </w:r>
    </w:p>
    <w:p w14:paraId="3436B967" w14:textId="576A0E26" w:rsidR="004E033E" w:rsidRPr="00742DF7" w:rsidRDefault="004E033E" w:rsidP="00742DF7">
      <w:pPr>
        <w:rPr>
          <w:rFonts w:cstheme="minorHAnsi"/>
          <w:sz w:val="21"/>
          <w:szCs w:val="21"/>
        </w:rPr>
      </w:pPr>
      <w:r w:rsidRPr="00742DF7">
        <w:rPr>
          <w:rFonts w:cstheme="minorHAnsi"/>
          <w:sz w:val="21"/>
          <w:szCs w:val="21"/>
        </w:rPr>
        <w:t>The 8-points was the largest margin of victory in bowl history</w:t>
      </w:r>
    </w:p>
    <w:p w14:paraId="2CB92FC3" w14:textId="06B33D70" w:rsidR="004E033E" w:rsidRPr="00742DF7" w:rsidRDefault="004E033E" w:rsidP="00742DF7">
      <w:pPr>
        <w:rPr>
          <w:rFonts w:cstheme="minorHAnsi"/>
          <w:sz w:val="21"/>
          <w:szCs w:val="21"/>
        </w:rPr>
      </w:pPr>
      <w:r w:rsidRPr="00742DF7">
        <w:rPr>
          <w:rFonts w:cstheme="minorHAnsi"/>
          <w:sz w:val="21"/>
          <w:szCs w:val="21"/>
        </w:rPr>
        <w:t>The six Camellia Bowls have been decided by 25 total points</w:t>
      </w:r>
    </w:p>
    <w:p w14:paraId="5C25EEF5" w14:textId="77777777" w:rsidR="001F6A40" w:rsidRPr="00742DF7" w:rsidRDefault="001F6A40" w:rsidP="00742DF7">
      <w:pPr>
        <w:rPr>
          <w:rFonts w:cstheme="minorHAnsi"/>
          <w:sz w:val="21"/>
          <w:szCs w:val="21"/>
        </w:rPr>
      </w:pPr>
    </w:p>
    <w:p w14:paraId="30735D7E" w14:textId="77777777" w:rsidR="001F6A40" w:rsidRPr="00742DF7" w:rsidRDefault="001F6A40" w:rsidP="00742DF7">
      <w:pPr>
        <w:rPr>
          <w:rFonts w:cstheme="minorHAnsi"/>
          <w:b/>
          <w:bCs/>
          <w:sz w:val="21"/>
          <w:szCs w:val="21"/>
          <w:u w:val="single"/>
        </w:rPr>
      </w:pPr>
      <w:r w:rsidRPr="00742DF7">
        <w:rPr>
          <w:rFonts w:cstheme="minorHAnsi"/>
          <w:b/>
          <w:bCs/>
          <w:sz w:val="21"/>
          <w:szCs w:val="21"/>
          <w:u w:val="single"/>
        </w:rPr>
        <w:t>OMAR BAYLESS WINS BART STARR MVP TROPHY</w:t>
      </w:r>
    </w:p>
    <w:p w14:paraId="00A558FA" w14:textId="541FA567" w:rsidR="001F6A40" w:rsidRPr="00742DF7" w:rsidRDefault="001F6A40" w:rsidP="00742DF7">
      <w:pPr>
        <w:rPr>
          <w:rFonts w:cstheme="minorHAnsi"/>
          <w:sz w:val="21"/>
          <w:szCs w:val="21"/>
        </w:rPr>
      </w:pPr>
      <w:r w:rsidRPr="00742DF7">
        <w:rPr>
          <w:rFonts w:cstheme="minorHAnsi"/>
          <w:sz w:val="21"/>
          <w:szCs w:val="21"/>
        </w:rPr>
        <w:t>Arkansas State senior wide receiver Omar Bayless won the Bart Starr MVP Trophy</w:t>
      </w:r>
    </w:p>
    <w:p w14:paraId="5176C2E5" w14:textId="29CF45C6" w:rsidR="001F6A40" w:rsidRPr="00742DF7" w:rsidRDefault="001F6A40" w:rsidP="00742DF7">
      <w:pPr>
        <w:rPr>
          <w:rFonts w:cstheme="minorHAnsi"/>
          <w:sz w:val="21"/>
          <w:szCs w:val="21"/>
        </w:rPr>
      </w:pPr>
      <w:r w:rsidRPr="00742DF7">
        <w:rPr>
          <w:rFonts w:cstheme="minorHAnsi"/>
          <w:sz w:val="21"/>
          <w:szCs w:val="21"/>
        </w:rPr>
        <w:t>Bayless caught nine passes for 180 yards and one TD</w:t>
      </w:r>
    </w:p>
    <w:p w14:paraId="0FB47714" w14:textId="71F612FD" w:rsidR="001F6A40" w:rsidRPr="00742DF7" w:rsidRDefault="001F6A40" w:rsidP="00742DF7">
      <w:pPr>
        <w:rPr>
          <w:rFonts w:cstheme="minorHAnsi"/>
          <w:sz w:val="21"/>
          <w:szCs w:val="21"/>
        </w:rPr>
      </w:pPr>
      <w:r w:rsidRPr="00742DF7">
        <w:rPr>
          <w:rFonts w:cstheme="minorHAnsi"/>
          <w:sz w:val="21"/>
          <w:szCs w:val="21"/>
        </w:rPr>
        <w:t>He set the Camellia Bowl record with 180 receiving yards</w:t>
      </w:r>
    </w:p>
    <w:p w14:paraId="0843783D" w14:textId="01D152AA" w:rsidR="001F6A40" w:rsidRPr="00742DF7" w:rsidRDefault="001F6A40" w:rsidP="00742DF7">
      <w:pPr>
        <w:rPr>
          <w:rFonts w:cstheme="minorHAnsi"/>
          <w:sz w:val="21"/>
          <w:szCs w:val="21"/>
        </w:rPr>
      </w:pPr>
      <w:r w:rsidRPr="00742DF7">
        <w:rPr>
          <w:rFonts w:cstheme="minorHAnsi"/>
          <w:sz w:val="21"/>
          <w:szCs w:val="21"/>
        </w:rPr>
        <w:t>The previous record was 100 yards by Roger Lewis (Bowling Green) in 2014</w:t>
      </w:r>
    </w:p>
    <w:p w14:paraId="565CFDAD" w14:textId="5F2994B2" w:rsidR="001F6A40" w:rsidRPr="00742DF7" w:rsidRDefault="001F6A40" w:rsidP="00742DF7">
      <w:pPr>
        <w:rPr>
          <w:rFonts w:cstheme="minorHAnsi"/>
          <w:sz w:val="21"/>
          <w:szCs w:val="21"/>
        </w:rPr>
      </w:pPr>
      <w:r w:rsidRPr="00742DF7">
        <w:rPr>
          <w:rFonts w:cstheme="minorHAnsi"/>
          <w:sz w:val="21"/>
          <w:szCs w:val="21"/>
        </w:rPr>
        <w:t>Bayless caught a 4-yard TD pass on the opening drive of the game</w:t>
      </w:r>
    </w:p>
    <w:p w14:paraId="6ECA3A40" w14:textId="23F6367C" w:rsidR="001F6A40" w:rsidRPr="00742DF7" w:rsidRDefault="001F6A40" w:rsidP="00742DF7">
      <w:pPr>
        <w:rPr>
          <w:rFonts w:cstheme="minorHAnsi"/>
          <w:sz w:val="21"/>
          <w:szCs w:val="21"/>
        </w:rPr>
      </w:pPr>
      <w:r w:rsidRPr="00742DF7">
        <w:rPr>
          <w:rFonts w:cstheme="minorHAnsi"/>
          <w:sz w:val="21"/>
          <w:szCs w:val="21"/>
        </w:rPr>
        <w:t>He had a 51-yard catch to set up a second-quarter FG</w:t>
      </w:r>
    </w:p>
    <w:p w14:paraId="3B2B2C2B" w14:textId="55A6D00E" w:rsidR="00E72D65" w:rsidRPr="00742DF7" w:rsidRDefault="001F6A40" w:rsidP="00742DF7">
      <w:pPr>
        <w:rPr>
          <w:rFonts w:cstheme="minorHAnsi"/>
          <w:sz w:val="21"/>
          <w:szCs w:val="21"/>
        </w:rPr>
      </w:pPr>
      <w:r w:rsidRPr="00742DF7">
        <w:rPr>
          <w:rFonts w:cstheme="minorHAnsi"/>
          <w:sz w:val="21"/>
          <w:szCs w:val="21"/>
        </w:rPr>
        <w:t>He added a 52-yard catch to set the fourth quarter TD</w:t>
      </w:r>
    </w:p>
    <w:p w14:paraId="7B887D61" w14:textId="77777777" w:rsidR="00E72D65" w:rsidRPr="00742DF7" w:rsidRDefault="00E72D65" w:rsidP="00742DF7">
      <w:pPr>
        <w:rPr>
          <w:rFonts w:cstheme="minorHAnsi"/>
          <w:sz w:val="21"/>
          <w:szCs w:val="21"/>
        </w:rPr>
      </w:pPr>
    </w:p>
    <w:p w14:paraId="43C87B6E" w14:textId="2C4AC2F9" w:rsidR="00E72D65" w:rsidRPr="00742DF7" w:rsidRDefault="00E72D65" w:rsidP="00742DF7">
      <w:pPr>
        <w:rPr>
          <w:rFonts w:cstheme="minorHAnsi"/>
          <w:b/>
          <w:bCs/>
          <w:sz w:val="21"/>
          <w:szCs w:val="21"/>
          <w:u w:val="single"/>
        </w:rPr>
      </w:pPr>
      <w:r w:rsidRPr="00742DF7">
        <w:rPr>
          <w:rFonts w:cstheme="minorHAnsi"/>
          <w:b/>
          <w:bCs/>
          <w:sz w:val="21"/>
          <w:szCs w:val="21"/>
          <w:u w:val="single"/>
        </w:rPr>
        <w:t xml:space="preserve">CAMELLIA BOWL </w:t>
      </w:r>
      <w:r w:rsidR="004419C7" w:rsidRPr="00742DF7">
        <w:rPr>
          <w:rFonts w:cstheme="minorHAnsi"/>
          <w:b/>
          <w:bCs/>
          <w:sz w:val="21"/>
          <w:szCs w:val="21"/>
          <w:u w:val="single"/>
        </w:rPr>
        <w:t xml:space="preserve">TEAM </w:t>
      </w:r>
      <w:r w:rsidRPr="00742DF7">
        <w:rPr>
          <w:rFonts w:cstheme="minorHAnsi"/>
          <w:b/>
          <w:bCs/>
          <w:sz w:val="21"/>
          <w:szCs w:val="21"/>
          <w:u w:val="single"/>
        </w:rPr>
        <w:t>RECORDS:</w:t>
      </w:r>
    </w:p>
    <w:p w14:paraId="42704CC8" w14:textId="4156808F" w:rsidR="00E72D65" w:rsidRPr="00742DF7" w:rsidRDefault="004419C7" w:rsidP="00742DF7">
      <w:pPr>
        <w:rPr>
          <w:rFonts w:cstheme="minorHAnsi"/>
          <w:sz w:val="21"/>
          <w:szCs w:val="21"/>
        </w:rPr>
      </w:pPr>
      <w:r w:rsidRPr="00742DF7">
        <w:rPr>
          <w:rFonts w:cstheme="minorHAnsi"/>
          <w:sz w:val="21"/>
          <w:szCs w:val="21"/>
        </w:rPr>
        <w:t xml:space="preserve">There were 14 </w:t>
      </w:r>
      <w:r w:rsidR="00E72D65" w:rsidRPr="00742DF7">
        <w:rPr>
          <w:rFonts w:cstheme="minorHAnsi"/>
          <w:sz w:val="21"/>
          <w:szCs w:val="21"/>
        </w:rPr>
        <w:t xml:space="preserve">total </w:t>
      </w:r>
      <w:r w:rsidRPr="00742DF7">
        <w:rPr>
          <w:rFonts w:cstheme="minorHAnsi"/>
          <w:sz w:val="21"/>
          <w:szCs w:val="21"/>
        </w:rPr>
        <w:t xml:space="preserve">teams </w:t>
      </w:r>
      <w:r w:rsidR="00E72D65" w:rsidRPr="00742DF7">
        <w:rPr>
          <w:rFonts w:cstheme="minorHAnsi"/>
          <w:sz w:val="21"/>
          <w:szCs w:val="21"/>
        </w:rPr>
        <w:t>records set in tonight’s game</w:t>
      </w:r>
    </w:p>
    <w:p w14:paraId="28D4C282"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Most Yards – 525, Arkansas State (500, Bowling Green, 2014)</w:t>
      </w:r>
    </w:p>
    <w:p w14:paraId="0536CF4B"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Combined Yardage – 969 (915, South Alabama and </w:t>
      </w:r>
      <w:proofErr w:type="gramStart"/>
      <w:r w:rsidRPr="00742DF7">
        <w:rPr>
          <w:rStyle w:val="SubtleEmphasis"/>
          <w:rFonts w:cstheme="minorHAnsi"/>
          <w:i w:val="0"/>
          <w:iCs w:val="0"/>
          <w:sz w:val="21"/>
          <w:szCs w:val="21"/>
        </w:rPr>
        <w:t>Bowling Green</w:t>
      </w:r>
      <w:proofErr w:type="gramEnd"/>
      <w:r w:rsidRPr="00742DF7">
        <w:rPr>
          <w:rStyle w:val="SubtleEmphasis"/>
          <w:rFonts w:cstheme="minorHAnsi"/>
          <w:i w:val="0"/>
          <w:iCs w:val="0"/>
          <w:sz w:val="21"/>
          <w:szCs w:val="21"/>
        </w:rPr>
        <w:t>, 2014)</w:t>
      </w:r>
    </w:p>
    <w:p w14:paraId="22BB3076"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Passing Yards – 393, Arkansas State (369, Bowling Green, 2014)</w:t>
      </w:r>
    </w:p>
    <w:p w14:paraId="023EEBE6"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Combined Passing Yards – 705 (648, South Alabama and </w:t>
      </w:r>
      <w:proofErr w:type="gramStart"/>
      <w:r w:rsidRPr="00742DF7">
        <w:rPr>
          <w:rStyle w:val="SubtleEmphasis"/>
          <w:rFonts w:cstheme="minorHAnsi"/>
          <w:i w:val="0"/>
          <w:iCs w:val="0"/>
          <w:sz w:val="21"/>
          <w:szCs w:val="21"/>
        </w:rPr>
        <w:t>Bowling Green</w:t>
      </w:r>
      <w:proofErr w:type="gramEnd"/>
      <w:r w:rsidRPr="00742DF7">
        <w:rPr>
          <w:rStyle w:val="SubtleEmphasis"/>
          <w:rFonts w:cstheme="minorHAnsi"/>
          <w:i w:val="0"/>
          <w:iCs w:val="0"/>
          <w:sz w:val="21"/>
          <w:szCs w:val="21"/>
        </w:rPr>
        <w:t>, 2014)</w:t>
      </w:r>
    </w:p>
    <w:p w14:paraId="42EC7F8A"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Most Passing Touchdowns – 4, Arkansas State (3, Eastern Mich., 2018, Ark. State, 2017)</w:t>
      </w:r>
    </w:p>
    <w:p w14:paraId="05E5B8B1"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First Downs – 31, Arkansas State (30, Arkansas State, 2017)</w:t>
      </w:r>
    </w:p>
    <w:p w14:paraId="58EB0377"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First Downs by Passing – 20, Arkansas State (17, Arkansas State, 2017)</w:t>
      </w:r>
    </w:p>
    <w:p w14:paraId="4AF0C9AA"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First Downs by Penalty – 5, FIU (4, Arkansas State, 2017)</w:t>
      </w:r>
    </w:p>
    <w:p w14:paraId="12756C02"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Combined First Downs – 54 (47, Mid </w:t>
      </w:r>
      <w:proofErr w:type="spellStart"/>
      <w:r w:rsidRPr="00742DF7">
        <w:rPr>
          <w:rStyle w:val="SubtleEmphasis"/>
          <w:rFonts w:cstheme="minorHAnsi"/>
          <w:i w:val="0"/>
          <w:iCs w:val="0"/>
          <w:sz w:val="21"/>
          <w:szCs w:val="21"/>
        </w:rPr>
        <w:t>Tenn</w:t>
      </w:r>
      <w:proofErr w:type="spellEnd"/>
      <w:r w:rsidRPr="00742DF7">
        <w:rPr>
          <w:rStyle w:val="SubtleEmphasis"/>
          <w:rFonts w:cstheme="minorHAnsi"/>
          <w:i w:val="0"/>
          <w:iCs w:val="0"/>
          <w:sz w:val="21"/>
          <w:szCs w:val="21"/>
        </w:rPr>
        <w:t xml:space="preserve"> and Ark. St., 2017; So. Ala. And </w:t>
      </w:r>
      <w:proofErr w:type="gramStart"/>
      <w:r w:rsidRPr="00742DF7">
        <w:rPr>
          <w:rStyle w:val="SubtleEmphasis"/>
          <w:rFonts w:cstheme="minorHAnsi"/>
          <w:i w:val="0"/>
          <w:iCs w:val="0"/>
          <w:sz w:val="21"/>
          <w:szCs w:val="21"/>
        </w:rPr>
        <w:t>Bowling Green</w:t>
      </w:r>
      <w:proofErr w:type="gramEnd"/>
      <w:r w:rsidRPr="00742DF7">
        <w:rPr>
          <w:rStyle w:val="SubtleEmphasis"/>
          <w:rFonts w:cstheme="minorHAnsi"/>
          <w:i w:val="0"/>
          <w:iCs w:val="0"/>
          <w:sz w:val="21"/>
          <w:szCs w:val="21"/>
        </w:rPr>
        <w:t>, 2014)</w:t>
      </w:r>
    </w:p>
    <w:p w14:paraId="3DBD35C2"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Length of Game – 3:58 (3:57, 2017, Arkansas State and Middle Tennessee)</w:t>
      </w:r>
    </w:p>
    <w:p w14:paraId="749FB58F"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Third-Down Conversions – 63.2 percent, Arkansas State, 12-19</w:t>
      </w:r>
    </w:p>
    <w:p w14:paraId="1EC433B0" w14:textId="2E051E38"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 (42.9, Arkansas State, 9-21, 2017, Middle Tennessee 6-14, 2017)</w:t>
      </w:r>
    </w:p>
    <w:p w14:paraId="67FFA31A"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Most Penalties – 10, Arkansas State (10, Middle Tennessee, 2017)</w:t>
      </w:r>
    </w:p>
    <w:p w14:paraId="5521172D"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Most Yards Penalized – 142, Arkansas State (87, Middle Tennessee, 2017)</w:t>
      </w:r>
    </w:p>
    <w:p w14:paraId="7183076A" w14:textId="244C0357" w:rsidR="004419C7" w:rsidRPr="00742DF7" w:rsidRDefault="004419C7" w:rsidP="00742DF7">
      <w:pPr>
        <w:rPr>
          <w:rStyle w:val="SubtleEmphasis"/>
          <w:rFonts w:cstheme="minorHAnsi"/>
          <w:i w:val="0"/>
          <w:iCs w:val="0"/>
          <w:sz w:val="21"/>
          <w:szCs w:val="21"/>
        </w:rPr>
      </w:pPr>
    </w:p>
    <w:p w14:paraId="1328F128" w14:textId="77777777" w:rsidR="004419C7" w:rsidRPr="00742DF7" w:rsidRDefault="004419C7" w:rsidP="00742DF7">
      <w:pPr>
        <w:rPr>
          <w:rStyle w:val="SubtleEmphasis"/>
          <w:rFonts w:cstheme="minorHAnsi"/>
          <w:i w:val="0"/>
          <w:iCs w:val="0"/>
          <w:sz w:val="21"/>
          <w:szCs w:val="21"/>
        </w:rPr>
      </w:pPr>
    </w:p>
    <w:p w14:paraId="24B84920" w14:textId="77777777" w:rsidR="004419C7" w:rsidRPr="00742DF7" w:rsidRDefault="004419C7" w:rsidP="00742DF7">
      <w:pPr>
        <w:rPr>
          <w:rStyle w:val="SubtleEmphasis"/>
          <w:rFonts w:cstheme="minorHAnsi"/>
          <w:i w:val="0"/>
          <w:iCs w:val="0"/>
          <w:sz w:val="21"/>
          <w:szCs w:val="21"/>
        </w:rPr>
      </w:pPr>
    </w:p>
    <w:p w14:paraId="4CDA0FF0" w14:textId="77777777" w:rsidR="004419C7" w:rsidRPr="00742DF7" w:rsidRDefault="004419C7" w:rsidP="00742DF7">
      <w:pPr>
        <w:rPr>
          <w:rStyle w:val="SubtleEmphasis"/>
          <w:rFonts w:cstheme="minorHAnsi"/>
          <w:i w:val="0"/>
          <w:iCs w:val="0"/>
          <w:sz w:val="21"/>
          <w:szCs w:val="21"/>
        </w:rPr>
      </w:pPr>
    </w:p>
    <w:p w14:paraId="64A256AF" w14:textId="77777777" w:rsidR="004419C7" w:rsidRPr="00742DF7" w:rsidRDefault="004419C7" w:rsidP="00742DF7">
      <w:pPr>
        <w:rPr>
          <w:rStyle w:val="SubtleEmphasis"/>
          <w:rFonts w:cstheme="minorHAnsi"/>
          <w:i w:val="0"/>
          <w:iCs w:val="0"/>
          <w:sz w:val="21"/>
          <w:szCs w:val="21"/>
        </w:rPr>
      </w:pPr>
    </w:p>
    <w:p w14:paraId="42E45203" w14:textId="77777777" w:rsidR="004419C7" w:rsidRPr="00742DF7" w:rsidRDefault="004419C7" w:rsidP="00742DF7">
      <w:pPr>
        <w:rPr>
          <w:rStyle w:val="SubtleEmphasis"/>
          <w:rFonts w:cstheme="minorHAnsi"/>
          <w:i w:val="0"/>
          <w:iCs w:val="0"/>
          <w:sz w:val="21"/>
          <w:szCs w:val="21"/>
        </w:rPr>
      </w:pPr>
    </w:p>
    <w:p w14:paraId="4C2B2025" w14:textId="77777777" w:rsidR="004419C7" w:rsidRPr="00742DF7" w:rsidRDefault="004419C7" w:rsidP="00742DF7">
      <w:pPr>
        <w:rPr>
          <w:rStyle w:val="SubtleEmphasis"/>
          <w:rFonts w:cstheme="minorHAnsi"/>
          <w:i w:val="0"/>
          <w:iCs w:val="0"/>
          <w:sz w:val="21"/>
          <w:szCs w:val="21"/>
        </w:rPr>
      </w:pPr>
    </w:p>
    <w:p w14:paraId="30FE244B" w14:textId="37E3F3CF" w:rsidR="004419C7" w:rsidRPr="00742DF7" w:rsidRDefault="004419C7" w:rsidP="00742DF7">
      <w:pPr>
        <w:rPr>
          <w:rFonts w:cstheme="minorHAnsi"/>
          <w:b/>
          <w:bCs/>
          <w:sz w:val="21"/>
          <w:szCs w:val="21"/>
          <w:u w:val="single"/>
        </w:rPr>
      </w:pPr>
      <w:r w:rsidRPr="00742DF7">
        <w:rPr>
          <w:rFonts w:cstheme="minorHAnsi"/>
          <w:b/>
          <w:bCs/>
          <w:sz w:val="21"/>
          <w:szCs w:val="21"/>
          <w:u w:val="single"/>
        </w:rPr>
        <w:t>CAMELLIA BOWL INDIVIDUAL RECORDS:</w:t>
      </w:r>
    </w:p>
    <w:p w14:paraId="20C32731" w14:textId="057CECBE" w:rsidR="004419C7" w:rsidRPr="00742DF7" w:rsidRDefault="00F5400A" w:rsidP="00742DF7">
      <w:pPr>
        <w:rPr>
          <w:rFonts w:cstheme="minorHAnsi"/>
          <w:sz w:val="21"/>
          <w:szCs w:val="21"/>
        </w:rPr>
      </w:pPr>
      <w:r w:rsidRPr="00742DF7">
        <w:rPr>
          <w:rFonts w:cstheme="minorHAnsi"/>
          <w:sz w:val="21"/>
          <w:szCs w:val="21"/>
        </w:rPr>
        <w:t xml:space="preserve">There were 8 </w:t>
      </w:r>
      <w:r w:rsidR="004419C7" w:rsidRPr="00742DF7">
        <w:rPr>
          <w:rFonts w:cstheme="minorHAnsi"/>
          <w:sz w:val="21"/>
          <w:szCs w:val="21"/>
        </w:rPr>
        <w:t xml:space="preserve">total </w:t>
      </w:r>
      <w:r w:rsidRPr="00742DF7">
        <w:rPr>
          <w:rFonts w:cstheme="minorHAnsi"/>
          <w:sz w:val="21"/>
          <w:szCs w:val="21"/>
        </w:rPr>
        <w:t xml:space="preserve">individual </w:t>
      </w:r>
      <w:r w:rsidR="004419C7" w:rsidRPr="00742DF7">
        <w:rPr>
          <w:rFonts w:cstheme="minorHAnsi"/>
          <w:sz w:val="21"/>
          <w:szCs w:val="21"/>
        </w:rPr>
        <w:t>records set in tonight’s game</w:t>
      </w:r>
    </w:p>
    <w:p w14:paraId="4AC06731" w14:textId="1C57ED86"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Total Offense, Most Yards – 430, Layne Hatcher, ASU (392, James </w:t>
      </w:r>
      <w:proofErr w:type="spellStart"/>
      <w:r w:rsidRPr="00742DF7">
        <w:rPr>
          <w:rStyle w:val="SubtleEmphasis"/>
          <w:rFonts w:cstheme="minorHAnsi"/>
          <w:i w:val="0"/>
          <w:iCs w:val="0"/>
          <w:sz w:val="21"/>
          <w:szCs w:val="21"/>
        </w:rPr>
        <w:t>Knapke</w:t>
      </w:r>
      <w:proofErr w:type="spellEnd"/>
      <w:r w:rsidRPr="00742DF7">
        <w:rPr>
          <w:rStyle w:val="SubtleEmphasis"/>
          <w:rFonts w:cstheme="minorHAnsi"/>
          <w:i w:val="0"/>
          <w:iCs w:val="0"/>
          <w:sz w:val="21"/>
          <w:szCs w:val="21"/>
        </w:rPr>
        <w:t>, Bowling Green, 2014)</w:t>
      </w:r>
    </w:p>
    <w:p w14:paraId="2946DCED"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Most TD Passes – 4, Layne Hatcher, ASU (3, Mike Glass, E. Michigan, 2018; Justice Hansen, ASU, 2017)</w:t>
      </w:r>
    </w:p>
    <w:p w14:paraId="06C6124A"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Passing Yards – 393, Layne Hatcher, Arkansas State (368, James </w:t>
      </w:r>
      <w:proofErr w:type="spellStart"/>
      <w:r w:rsidRPr="00742DF7">
        <w:rPr>
          <w:rStyle w:val="SubtleEmphasis"/>
          <w:rFonts w:cstheme="minorHAnsi"/>
          <w:i w:val="0"/>
          <w:iCs w:val="0"/>
          <w:sz w:val="21"/>
          <w:szCs w:val="21"/>
        </w:rPr>
        <w:t>Knapke</w:t>
      </w:r>
      <w:proofErr w:type="spellEnd"/>
      <w:r w:rsidRPr="00742DF7">
        <w:rPr>
          <w:rStyle w:val="SubtleEmphasis"/>
          <w:rFonts w:cstheme="minorHAnsi"/>
          <w:i w:val="0"/>
          <w:iCs w:val="0"/>
          <w:sz w:val="21"/>
          <w:szCs w:val="21"/>
        </w:rPr>
        <w:t>, Bowling Green, 2014)</w:t>
      </w:r>
    </w:p>
    <w:p w14:paraId="77B84E83"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Most Receptions – 10, Austin Maloney, FIU (7, three players)</w:t>
      </w:r>
    </w:p>
    <w:p w14:paraId="74A8E92E"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Receiving Yards – 180, Omar Bayless, Arkansas State (137, Roger Lewis, Bowling Green, 2014)</w:t>
      </w:r>
    </w:p>
    <w:p w14:paraId="0F0671A4"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Field Goals – 4, Jose </w:t>
      </w:r>
      <w:proofErr w:type="spellStart"/>
      <w:r w:rsidRPr="00742DF7">
        <w:rPr>
          <w:rStyle w:val="SubtleEmphasis"/>
          <w:rFonts w:cstheme="minorHAnsi"/>
          <w:i w:val="0"/>
          <w:iCs w:val="0"/>
          <w:sz w:val="21"/>
          <w:szCs w:val="21"/>
        </w:rPr>
        <w:t>Borregales</w:t>
      </w:r>
      <w:proofErr w:type="spellEnd"/>
      <w:r w:rsidRPr="00742DF7">
        <w:rPr>
          <w:rStyle w:val="SubtleEmphasis"/>
          <w:rFonts w:cstheme="minorHAnsi"/>
          <w:i w:val="0"/>
          <w:iCs w:val="0"/>
          <w:sz w:val="21"/>
          <w:szCs w:val="21"/>
        </w:rPr>
        <w:t>, FIU (3, Tyler Bass, Georgia Southern, 2018)</w:t>
      </w:r>
    </w:p>
    <w:p w14:paraId="054251A9"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Most Points by Kicking – 14, Jose </w:t>
      </w:r>
      <w:proofErr w:type="spellStart"/>
      <w:r w:rsidRPr="00742DF7">
        <w:rPr>
          <w:rStyle w:val="SubtleEmphasis"/>
          <w:rFonts w:cstheme="minorHAnsi"/>
          <w:i w:val="0"/>
          <w:iCs w:val="0"/>
          <w:sz w:val="21"/>
          <w:szCs w:val="21"/>
        </w:rPr>
        <w:t>Borregales</w:t>
      </w:r>
      <w:proofErr w:type="spellEnd"/>
      <w:r w:rsidRPr="00742DF7">
        <w:rPr>
          <w:rStyle w:val="SubtleEmphasis"/>
          <w:rFonts w:cstheme="minorHAnsi"/>
          <w:i w:val="0"/>
          <w:iCs w:val="0"/>
          <w:sz w:val="21"/>
          <w:szCs w:val="21"/>
        </w:rPr>
        <w:t>, FIU (11, Tyler Bass, Georgia Southern, 2018)</w:t>
      </w:r>
    </w:p>
    <w:p w14:paraId="5C4372E5" w14:textId="77777777" w:rsidR="004419C7" w:rsidRPr="00742DF7" w:rsidRDefault="004419C7" w:rsidP="00742DF7">
      <w:pPr>
        <w:rPr>
          <w:rStyle w:val="SubtleEmphasis"/>
          <w:rFonts w:cstheme="minorHAnsi"/>
          <w:i w:val="0"/>
          <w:iCs w:val="0"/>
          <w:sz w:val="21"/>
          <w:szCs w:val="21"/>
        </w:rPr>
      </w:pPr>
      <w:r w:rsidRPr="00742DF7">
        <w:rPr>
          <w:rStyle w:val="SubtleEmphasis"/>
          <w:rFonts w:cstheme="minorHAnsi"/>
          <w:i w:val="0"/>
          <w:iCs w:val="0"/>
          <w:sz w:val="21"/>
          <w:szCs w:val="21"/>
        </w:rPr>
        <w:t xml:space="preserve">Longest Field Goal – 52, Jose </w:t>
      </w:r>
      <w:proofErr w:type="spellStart"/>
      <w:r w:rsidRPr="00742DF7">
        <w:rPr>
          <w:rStyle w:val="SubtleEmphasis"/>
          <w:rFonts w:cstheme="minorHAnsi"/>
          <w:i w:val="0"/>
          <w:iCs w:val="0"/>
          <w:sz w:val="21"/>
          <w:szCs w:val="21"/>
        </w:rPr>
        <w:t>Borregales</w:t>
      </w:r>
      <w:proofErr w:type="spellEnd"/>
      <w:r w:rsidRPr="00742DF7">
        <w:rPr>
          <w:rStyle w:val="SubtleEmphasis"/>
          <w:rFonts w:cstheme="minorHAnsi"/>
          <w:i w:val="0"/>
          <w:iCs w:val="0"/>
          <w:sz w:val="21"/>
          <w:szCs w:val="21"/>
        </w:rPr>
        <w:t>, FIU (50, Tyler Bass, Georgia Southern, 2018)</w:t>
      </w:r>
    </w:p>
    <w:p w14:paraId="727A9B3D" w14:textId="77777777" w:rsidR="00E72D65" w:rsidRPr="00742DF7" w:rsidRDefault="00E72D65" w:rsidP="00742DF7">
      <w:pPr>
        <w:rPr>
          <w:rFonts w:cstheme="minorHAnsi"/>
          <w:sz w:val="21"/>
          <w:szCs w:val="21"/>
        </w:rPr>
      </w:pPr>
    </w:p>
    <w:p w14:paraId="190D7620" w14:textId="77777777" w:rsidR="00C138D5" w:rsidRPr="00742DF7" w:rsidRDefault="00C138D5" w:rsidP="00742DF7">
      <w:pPr>
        <w:rPr>
          <w:rFonts w:cstheme="minorHAnsi"/>
          <w:b/>
          <w:bCs/>
          <w:sz w:val="21"/>
          <w:szCs w:val="21"/>
          <w:u w:val="single"/>
        </w:rPr>
      </w:pPr>
      <w:r w:rsidRPr="00742DF7">
        <w:rPr>
          <w:rFonts w:cstheme="minorHAnsi"/>
          <w:b/>
          <w:bCs/>
          <w:sz w:val="21"/>
          <w:szCs w:val="21"/>
          <w:u w:val="single"/>
        </w:rPr>
        <w:t>FIRST QUARTER NOTES:</w:t>
      </w:r>
    </w:p>
    <w:p w14:paraId="30066934" w14:textId="77777777" w:rsidR="00C138D5" w:rsidRPr="00742DF7" w:rsidRDefault="00C138D5" w:rsidP="00742DF7">
      <w:pPr>
        <w:rPr>
          <w:rFonts w:cstheme="minorHAnsi"/>
          <w:sz w:val="21"/>
          <w:szCs w:val="21"/>
        </w:rPr>
      </w:pPr>
      <w:r w:rsidRPr="00742DF7">
        <w:rPr>
          <w:rFonts w:cstheme="minorHAnsi"/>
          <w:sz w:val="21"/>
          <w:szCs w:val="21"/>
        </w:rPr>
        <w:t>Arkansas State led 14-0 after the first quarter</w:t>
      </w:r>
    </w:p>
    <w:p w14:paraId="2D8594B1" w14:textId="37245957" w:rsidR="00C138D5" w:rsidRPr="00742DF7" w:rsidRDefault="00C138D5" w:rsidP="00742DF7">
      <w:pPr>
        <w:rPr>
          <w:rFonts w:cstheme="minorHAnsi"/>
          <w:sz w:val="21"/>
          <w:szCs w:val="21"/>
        </w:rPr>
      </w:pPr>
      <w:r w:rsidRPr="00742DF7">
        <w:rPr>
          <w:rFonts w:cstheme="minorHAnsi"/>
          <w:sz w:val="21"/>
          <w:szCs w:val="21"/>
        </w:rPr>
        <w:t>The 14-0 score was the largest first quarter deficit in Camellia Bowl history</w:t>
      </w:r>
    </w:p>
    <w:p w14:paraId="4EF20E88" w14:textId="43BBD736" w:rsidR="00C138D5" w:rsidRPr="00742DF7" w:rsidRDefault="00C138D5" w:rsidP="00742DF7">
      <w:pPr>
        <w:rPr>
          <w:rFonts w:cstheme="minorHAnsi"/>
          <w:sz w:val="21"/>
          <w:szCs w:val="21"/>
        </w:rPr>
      </w:pPr>
      <w:r w:rsidRPr="00742DF7">
        <w:rPr>
          <w:rFonts w:cstheme="minorHAnsi"/>
          <w:sz w:val="21"/>
          <w:szCs w:val="21"/>
        </w:rPr>
        <w:t>ASU ran 31 plays for 149 yards in the first quarter</w:t>
      </w:r>
    </w:p>
    <w:p w14:paraId="3FC6ABDB" w14:textId="3C9BC265" w:rsidR="00C138D5" w:rsidRPr="00742DF7" w:rsidRDefault="00C138D5" w:rsidP="00742DF7">
      <w:pPr>
        <w:rPr>
          <w:rFonts w:cstheme="minorHAnsi"/>
          <w:sz w:val="21"/>
          <w:szCs w:val="21"/>
        </w:rPr>
      </w:pPr>
      <w:r w:rsidRPr="00742DF7">
        <w:rPr>
          <w:rFonts w:cstheme="minorHAnsi"/>
          <w:sz w:val="21"/>
          <w:szCs w:val="21"/>
        </w:rPr>
        <w:t>Arkansas State was 7-for-8 on third down in the first quarter</w:t>
      </w:r>
    </w:p>
    <w:p w14:paraId="6CFCDF4D" w14:textId="4BB901E8" w:rsidR="00C138D5" w:rsidRPr="00742DF7" w:rsidRDefault="00C138D5" w:rsidP="00742DF7">
      <w:pPr>
        <w:rPr>
          <w:rFonts w:cstheme="minorHAnsi"/>
          <w:sz w:val="21"/>
          <w:szCs w:val="21"/>
        </w:rPr>
      </w:pPr>
      <w:r w:rsidRPr="00742DF7">
        <w:rPr>
          <w:rFonts w:cstheme="minorHAnsi"/>
          <w:sz w:val="21"/>
          <w:szCs w:val="21"/>
        </w:rPr>
        <w:t>ASU was 4-for-4 on third down on its opening TD drive</w:t>
      </w:r>
    </w:p>
    <w:p w14:paraId="019E072B" w14:textId="77777777" w:rsidR="00E72D65" w:rsidRPr="00742DF7" w:rsidRDefault="00E72D65" w:rsidP="00742DF7">
      <w:pPr>
        <w:rPr>
          <w:rFonts w:cstheme="minorHAnsi"/>
          <w:sz w:val="21"/>
          <w:szCs w:val="21"/>
        </w:rPr>
      </w:pPr>
    </w:p>
    <w:p w14:paraId="6DD32037" w14:textId="3C4DF951" w:rsidR="00356691" w:rsidRPr="00742DF7" w:rsidRDefault="00356691" w:rsidP="00742DF7">
      <w:pPr>
        <w:rPr>
          <w:rFonts w:cstheme="minorHAnsi"/>
          <w:b/>
          <w:bCs/>
          <w:sz w:val="21"/>
          <w:szCs w:val="21"/>
          <w:u w:val="single"/>
        </w:rPr>
      </w:pPr>
      <w:r w:rsidRPr="00742DF7">
        <w:rPr>
          <w:rFonts w:cstheme="minorHAnsi"/>
          <w:b/>
          <w:bCs/>
          <w:sz w:val="21"/>
          <w:szCs w:val="21"/>
          <w:u w:val="single"/>
        </w:rPr>
        <w:t>SECOND QUARTER NOTES:</w:t>
      </w:r>
    </w:p>
    <w:p w14:paraId="5AC360FE" w14:textId="1476FCB0" w:rsidR="00356691" w:rsidRPr="00742DF7" w:rsidRDefault="00356691" w:rsidP="00742DF7">
      <w:pPr>
        <w:rPr>
          <w:rFonts w:cstheme="minorHAnsi"/>
          <w:sz w:val="21"/>
          <w:szCs w:val="21"/>
        </w:rPr>
      </w:pPr>
      <w:r w:rsidRPr="00742DF7">
        <w:rPr>
          <w:rFonts w:cstheme="minorHAnsi"/>
          <w:sz w:val="21"/>
          <w:szCs w:val="21"/>
        </w:rPr>
        <w:t>Arkansas State led 20-13 at halftime</w:t>
      </w:r>
    </w:p>
    <w:p w14:paraId="34BD7E7B" w14:textId="3248FB6A" w:rsidR="00356691" w:rsidRPr="00742DF7" w:rsidRDefault="00356691" w:rsidP="00742DF7">
      <w:pPr>
        <w:rPr>
          <w:rFonts w:cstheme="minorHAnsi"/>
          <w:sz w:val="21"/>
          <w:szCs w:val="21"/>
        </w:rPr>
      </w:pPr>
      <w:r w:rsidRPr="00742DF7">
        <w:rPr>
          <w:rFonts w:cstheme="minorHAnsi"/>
          <w:sz w:val="21"/>
          <w:szCs w:val="21"/>
        </w:rPr>
        <w:t>FIU outscored ASU 13-6 in the second quarter</w:t>
      </w:r>
    </w:p>
    <w:p w14:paraId="276C849E" w14:textId="77097A17" w:rsidR="00356691" w:rsidRPr="00742DF7" w:rsidRDefault="00356691" w:rsidP="00742DF7">
      <w:pPr>
        <w:rPr>
          <w:rFonts w:cstheme="minorHAnsi"/>
          <w:sz w:val="21"/>
          <w:szCs w:val="21"/>
        </w:rPr>
      </w:pPr>
      <w:r w:rsidRPr="00742DF7">
        <w:rPr>
          <w:rFonts w:cstheme="minorHAnsi"/>
          <w:sz w:val="21"/>
          <w:szCs w:val="21"/>
        </w:rPr>
        <w:t>FIU scored on all three second quarter possessions (TD; 2 FG)</w:t>
      </w:r>
    </w:p>
    <w:p w14:paraId="74D7D857" w14:textId="0A4B7D91" w:rsidR="00356691" w:rsidRPr="00742DF7" w:rsidRDefault="00356691" w:rsidP="00742DF7">
      <w:pPr>
        <w:rPr>
          <w:rFonts w:cstheme="minorHAnsi"/>
          <w:sz w:val="21"/>
          <w:szCs w:val="21"/>
        </w:rPr>
      </w:pPr>
      <w:r w:rsidRPr="00742DF7">
        <w:rPr>
          <w:rFonts w:cstheme="minorHAnsi"/>
          <w:sz w:val="21"/>
          <w:szCs w:val="21"/>
        </w:rPr>
        <w:t>Arkansas State was 9-for-12 on third down in the first half</w:t>
      </w:r>
    </w:p>
    <w:p w14:paraId="124C0AEA" w14:textId="7E8F01A5" w:rsidR="00356691" w:rsidRPr="00742DF7" w:rsidRDefault="00356691" w:rsidP="00742DF7">
      <w:pPr>
        <w:rPr>
          <w:rFonts w:cstheme="minorHAnsi"/>
          <w:sz w:val="21"/>
          <w:szCs w:val="21"/>
        </w:rPr>
      </w:pPr>
      <w:r w:rsidRPr="00742DF7">
        <w:rPr>
          <w:rFonts w:cstheme="minorHAnsi"/>
          <w:sz w:val="21"/>
          <w:szCs w:val="21"/>
        </w:rPr>
        <w:t>The Red Wolves had 110 yards on 12 third down plays (9.2 per play)</w:t>
      </w:r>
    </w:p>
    <w:p w14:paraId="4F3F1DBD" w14:textId="7F3B77B6" w:rsidR="00356691" w:rsidRPr="00742DF7" w:rsidRDefault="00356691" w:rsidP="00742DF7">
      <w:pPr>
        <w:rPr>
          <w:rFonts w:cstheme="minorHAnsi"/>
          <w:sz w:val="21"/>
          <w:szCs w:val="21"/>
        </w:rPr>
      </w:pPr>
      <w:r w:rsidRPr="00742DF7">
        <w:rPr>
          <w:rFonts w:cstheme="minorHAnsi"/>
          <w:sz w:val="21"/>
          <w:szCs w:val="21"/>
        </w:rPr>
        <w:t>ASU QB Layne Hatcher was 6-for-7 passing for 59 yards on third down</w:t>
      </w:r>
    </w:p>
    <w:p w14:paraId="58ECDD56" w14:textId="572B7A7A" w:rsidR="00356691" w:rsidRPr="00742DF7" w:rsidRDefault="00356691" w:rsidP="00742DF7">
      <w:pPr>
        <w:rPr>
          <w:rFonts w:cstheme="minorHAnsi"/>
          <w:sz w:val="21"/>
          <w:szCs w:val="21"/>
        </w:rPr>
      </w:pPr>
      <w:r w:rsidRPr="00742DF7">
        <w:rPr>
          <w:rFonts w:cstheme="minorHAnsi"/>
          <w:sz w:val="21"/>
          <w:szCs w:val="21"/>
        </w:rPr>
        <w:t xml:space="preserve">FIU nickel back </w:t>
      </w:r>
      <w:proofErr w:type="spellStart"/>
      <w:r w:rsidRPr="00742DF7">
        <w:rPr>
          <w:rFonts w:cstheme="minorHAnsi"/>
          <w:sz w:val="21"/>
          <w:szCs w:val="21"/>
        </w:rPr>
        <w:t>Darreo</w:t>
      </w:r>
      <w:proofErr w:type="spellEnd"/>
      <w:r w:rsidRPr="00742DF7">
        <w:rPr>
          <w:rFonts w:cstheme="minorHAnsi"/>
          <w:sz w:val="21"/>
          <w:szCs w:val="21"/>
        </w:rPr>
        <w:t xml:space="preserve"> Jackson had nine tackles (6 solo) and one 1 (PBU) in the first half</w:t>
      </w:r>
    </w:p>
    <w:p w14:paraId="2EE468CA" w14:textId="77777777" w:rsidR="00356691" w:rsidRPr="00742DF7" w:rsidRDefault="00356691" w:rsidP="00742DF7">
      <w:pPr>
        <w:rPr>
          <w:rFonts w:cstheme="minorHAnsi"/>
          <w:sz w:val="21"/>
          <w:szCs w:val="21"/>
        </w:rPr>
      </w:pPr>
      <w:r w:rsidRPr="00742DF7">
        <w:rPr>
          <w:rFonts w:cstheme="minorHAnsi"/>
          <w:sz w:val="21"/>
          <w:szCs w:val="21"/>
        </w:rPr>
        <w:t xml:space="preserve">Arkansas State DE </w:t>
      </w:r>
      <w:proofErr w:type="spellStart"/>
      <w:r w:rsidRPr="00742DF7">
        <w:rPr>
          <w:rFonts w:cstheme="minorHAnsi"/>
          <w:sz w:val="21"/>
          <w:szCs w:val="21"/>
        </w:rPr>
        <w:t>Jeffmario</w:t>
      </w:r>
      <w:proofErr w:type="spellEnd"/>
      <w:r w:rsidRPr="00742DF7">
        <w:rPr>
          <w:rFonts w:cstheme="minorHAnsi"/>
          <w:sz w:val="21"/>
          <w:szCs w:val="21"/>
        </w:rPr>
        <w:t xml:space="preserve"> Brown was ejected for targeting on the first play of second quarter</w:t>
      </w:r>
    </w:p>
    <w:p w14:paraId="67F0FF66" w14:textId="77777777" w:rsidR="00356691" w:rsidRPr="00742DF7" w:rsidRDefault="00356691" w:rsidP="00742DF7">
      <w:pPr>
        <w:rPr>
          <w:rFonts w:cstheme="minorHAnsi"/>
          <w:sz w:val="21"/>
          <w:szCs w:val="21"/>
        </w:rPr>
      </w:pPr>
    </w:p>
    <w:p w14:paraId="45D05123" w14:textId="71DB11FC" w:rsidR="000503D3" w:rsidRPr="00742DF7" w:rsidRDefault="000503D3" w:rsidP="00742DF7">
      <w:pPr>
        <w:rPr>
          <w:rFonts w:cstheme="minorHAnsi"/>
          <w:b/>
          <w:bCs/>
          <w:sz w:val="21"/>
          <w:szCs w:val="21"/>
          <w:u w:val="single"/>
        </w:rPr>
      </w:pPr>
      <w:r w:rsidRPr="00742DF7">
        <w:rPr>
          <w:rFonts w:cstheme="minorHAnsi"/>
          <w:b/>
          <w:bCs/>
          <w:sz w:val="21"/>
          <w:szCs w:val="21"/>
          <w:u w:val="single"/>
        </w:rPr>
        <w:t>THIRD QUARTER NOTES:</w:t>
      </w:r>
    </w:p>
    <w:p w14:paraId="332A81F3" w14:textId="4A03CE02" w:rsidR="004E033E" w:rsidRPr="00742DF7" w:rsidRDefault="004E033E" w:rsidP="00742DF7">
      <w:pPr>
        <w:rPr>
          <w:rFonts w:cstheme="minorHAnsi"/>
          <w:sz w:val="21"/>
          <w:szCs w:val="21"/>
        </w:rPr>
      </w:pPr>
      <w:r w:rsidRPr="00742DF7">
        <w:rPr>
          <w:rFonts w:cstheme="minorHAnsi"/>
          <w:sz w:val="21"/>
          <w:szCs w:val="21"/>
        </w:rPr>
        <w:t>FIU outscored ASU 10-7 in the third quarter</w:t>
      </w:r>
    </w:p>
    <w:p w14:paraId="0F030C87" w14:textId="4D20990A" w:rsidR="004E033E" w:rsidRPr="00742DF7" w:rsidRDefault="004E033E" w:rsidP="00742DF7">
      <w:pPr>
        <w:rPr>
          <w:rFonts w:cstheme="minorHAnsi"/>
          <w:sz w:val="21"/>
          <w:szCs w:val="21"/>
        </w:rPr>
      </w:pPr>
      <w:r w:rsidRPr="00742DF7">
        <w:rPr>
          <w:rFonts w:cstheme="minorHAnsi"/>
          <w:sz w:val="21"/>
          <w:szCs w:val="21"/>
        </w:rPr>
        <w:t>FIU owned a 23-13 scoring edge in second and third quarters</w:t>
      </w:r>
    </w:p>
    <w:p w14:paraId="2F50E2FC" w14:textId="44EBE1CA" w:rsidR="004E033E" w:rsidRPr="00742DF7" w:rsidRDefault="004E033E" w:rsidP="00742DF7">
      <w:pPr>
        <w:rPr>
          <w:rFonts w:cstheme="minorHAnsi"/>
          <w:sz w:val="21"/>
          <w:szCs w:val="21"/>
        </w:rPr>
      </w:pPr>
      <w:r w:rsidRPr="00742DF7">
        <w:rPr>
          <w:rFonts w:cstheme="minorHAnsi"/>
          <w:sz w:val="21"/>
          <w:szCs w:val="21"/>
        </w:rPr>
        <w:t>Arkansas State scored on its opening drive to take a 27-13 lead</w:t>
      </w:r>
    </w:p>
    <w:p w14:paraId="1CA36F27" w14:textId="3D3DA557" w:rsidR="004E033E" w:rsidRPr="00742DF7" w:rsidRDefault="004E033E" w:rsidP="00742DF7">
      <w:pPr>
        <w:rPr>
          <w:rFonts w:cstheme="minorHAnsi"/>
          <w:sz w:val="21"/>
          <w:szCs w:val="21"/>
        </w:rPr>
      </w:pPr>
      <w:r w:rsidRPr="00742DF7">
        <w:rPr>
          <w:rFonts w:cstheme="minorHAnsi"/>
          <w:sz w:val="21"/>
          <w:szCs w:val="21"/>
        </w:rPr>
        <w:t>The 14-point margin equaled it largest lead of the game</w:t>
      </w:r>
    </w:p>
    <w:p w14:paraId="040E8CD6" w14:textId="5B10C653" w:rsidR="004E033E" w:rsidRPr="00742DF7" w:rsidRDefault="004E033E" w:rsidP="00742DF7">
      <w:pPr>
        <w:rPr>
          <w:rFonts w:cstheme="minorHAnsi"/>
          <w:sz w:val="21"/>
          <w:szCs w:val="21"/>
        </w:rPr>
      </w:pPr>
      <w:r w:rsidRPr="00742DF7">
        <w:rPr>
          <w:rFonts w:cstheme="minorHAnsi"/>
          <w:sz w:val="21"/>
          <w:szCs w:val="21"/>
        </w:rPr>
        <w:t>FIU scored the final 10 points on the quarter to trim the lead to 27-23</w:t>
      </w:r>
    </w:p>
    <w:p w14:paraId="5250E792" w14:textId="7325711F" w:rsidR="000503D3" w:rsidRPr="00742DF7" w:rsidRDefault="000503D3" w:rsidP="00742DF7">
      <w:pPr>
        <w:rPr>
          <w:rFonts w:cstheme="minorHAnsi"/>
          <w:sz w:val="21"/>
          <w:szCs w:val="21"/>
        </w:rPr>
      </w:pPr>
      <w:r w:rsidRPr="00742DF7">
        <w:rPr>
          <w:rFonts w:cstheme="minorHAnsi"/>
          <w:sz w:val="21"/>
          <w:szCs w:val="21"/>
        </w:rPr>
        <w:t>FIU wide receiver Tony Gaiter was ejected after a personal foul penalty with 6:22 left</w:t>
      </w:r>
    </w:p>
    <w:p w14:paraId="47FFCA9B" w14:textId="77777777" w:rsidR="00D86AE6" w:rsidRPr="00742DF7" w:rsidRDefault="00D86AE6" w:rsidP="00742DF7">
      <w:pPr>
        <w:rPr>
          <w:rFonts w:cstheme="minorHAnsi"/>
          <w:sz w:val="21"/>
          <w:szCs w:val="21"/>
        </w:rPr>
      </w:pPr>
    </w:p>
    <w:p w14:paraId="057A268E" w14:textId="77777777" w:rsidR="004419C7" w:rsidRPr="00742DF7" w:rsidRDefault="004419C7" w:rsidP="00742DF7">
      <w:pPr>
        <w:rPr>
          <w:rFonts w:cstheme="minorHAnsi"/>
          <w:sz w:val="21"/>
          <w:szCs w:val="21"/>
        </w:rPr>
      </w:pPr>
    </w:p>
    <w:p w14:paraId="3A25D59D" w14:textId="77777777" w:rsidR="004419C7" w:rsidRPr="00742DF7" w:rsidRDefault="004419C7" w:rsidP="00742DF7">
      <w:pPr>
        <w:rPr>
          <w:rFonts w:cstheme="minorHAnsi"/>
          <w:sz w:val="21"/>
          <w:szCs w:val="21"/>
        </w:rPr>
      </w:pPr>
    </w:p>
    <w:p w14:paraId="5880B6D2" w14:textId="77777777" w:rsidR="004419C7" w:rsidRPr="00742DF7" w:rsidRDefault="004419C7" w:rsidP="00742DF7">
      <w:pPr>
        <w:rPr>
          <w:rFonts w:cstheme="minorHAnsi"/>
          <w:sz w:val="21"/>
          <w:szCs w:val="21"/>
        </w:rPr>
      </w:pPr>
    </w:p>
    <w:p w14:paraId="5CF28315" w14:textId="77777777" w:rsidR="004419C7" w:rsidRPr="00742DF7" w:rsidRDefault="004419C7" w:rsidP="00742DF7">
      <w:pPr>
        <w:rPr>
          <w:rFonts w:cstheme="minorHAnsi"/>
          <w:sz w:val="21"/>
          <w:szCs w:val="21"/>
        </w:rPr>
      </w:pPr>
    </w:p>
    <w:p w14:paraId="5E9BB2F0" w14:textId="77777777" w:rsidR="004419C7" w:rsidRPr="00742DF7" w:rsidRDefault="004419C7" w:rsidP="00742DF7">
      <w:pPr>
        <w:rPr>
          <w:rFonts w:cstheme="minorHAnsi"/>
          <w:sz w:val="21"/>
          <w:szCs w:val="21"/>
        </w:rPr>
      </w:pPr>
    </w:p>
    <w:p w14:paraId="162C9A20" w14:textId="77777777" w:rsidR="004419C7" w:rsidRPr="00742DF7" w:rsidRDefault="004419C7" w:rsidP="00742DF7">
      <w:pPr>
        <w:rPr>
          <w:rFonts w:cstheme="minorHAnsi"/>
          <w:sz w:val="21"/>
          <w:szCs w:val="21"/>
        </w:rPr>
      </w:pPr>
    </w:p>
    <w:p w14:paraId="4821778B" w14:textId="77777777" w:rsidR="004419C7" w:rsidRPr="00742DF7" w:rsidRDefault="004419C7" w:rsidP="00742DF7">
      <w:pPr>
        <w:rPr>
          <w:rFonts w:cstheme="minorHAnsi"/>
          <w:sz w:val="21"/>
          <w:szCs w:val="21"/>
        </w:rPr>
      </w:pPr>
    </w:p>
    <w:p w14:paraId="39BDE3CC" w14:textId="77777777" w:rsidR="00742DF7" w:rsidRDefault="00742DF7" w:rsidP="00742DF7">
      <w:pPr>
        <w:rPr>
          <w:rFonts w:cstheme="minorHAnsi"/>
          <w:b/>
          <w:bCs/>
          <w:sz w:val="21"/>
          <w:szCs w:val="21"/>
          <w:u w:val="single"/>
        </w:rPr>
      </w:pPr>
    </w:p>
    <w:bookmarkEnd w:id="0"/>
    <w:p w14:paraId="44D8CBF2" w14:textId="77777777" w:rsidR="00742DF7" w:rsidRPr="00742DF7" w:rsidRDefault="00742DF7" w:rsidP="00742DF7">
      <w:pPr>
        <w:rPr>
          <w:rFonts w:cstheme="minorHAnsi"/>
          <w:sz w:val="21"/>
          <w:szCs w:val="21"/>
        </w:rPr>
      </w:pPr>
    </w:p>
    <w:sectPr w:rsidR="00742DF7" w:rsidRPr="00742DF7" w:rsidSect="00B0044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F6235" w14:textId="77777777" w:rsidR="00F60B60" w:rsidRDefault="00F60B60" w:rsidP="00471716">
      <w:r>
        <w:separator/>
      </w:r>
    </w:p>
  </w:endnote>
  <w:endnote w:type="continuationSeparator" w:id="0">
    <w:p w14:paraId="0FC35EC2" w14:textId="77777777" w:rsidR="00F60B60" w:rsidRDefault="00F60B60" w:rsidP="0047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FUIText">
    <w:altName w:val="Times New Roman"/>
    <w:panose1 w:val="00000000000000000000"/>
    <w:charset w:val="00"/>
    <w:family w:val="roman"/>
    <w:notTrueType/>
    <w:pitch w:val="default"/>
  </w:font>
  <w:font w:name="Rockwell">
    <w:altName w:val="Lucida Fax"/>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68B2C" w14:textId="06886E26" w:rsidR="003451E9" w:rsidRDefault="00CD0EB6" w:rsidP="00C737FA">
    <w:pPr>
      <w:pStyle w:val="Footer"/>
    </w:pPr>
    <w:r w:rsidRPr="00C737FA">
      <w:rPr>
        <w:noProof/>
        <w:color w:val="0070C0"/>
        <w:sz w:val="20"/>
        <w:szCs w:val="20"/>
      </w:rPr>
      <w:drawing>
        <wp:anchor distT="0" distB="0" distL="114300" distR="114300" simplePos="0" relativeHeight="251668480" behindDoc="0" locked="0" layoutInCell="1" allowOverlap="1" wp14:anchorId="035CC48B" wp14:editId="18ECC950">
          <wp:simplePos x="0" y="0"/>
          <wp:positionH relativeFrom="column">
            <wp:posOffset>1862455</wp:posOffset>
          </wp:positionH>
          <wp:positionV relativeFrom="paragraph">
            <wp:posOffset>-7788</wp:posOffset>
          </wp:positionV>
          <wp:extent cx="254635" cy="2546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_logo_RGB-Hex-Blue_512.png"/>
                  <pic:cNvPicPr/>
                </pic:nvPicPr>
                <pic:blipFill>
                  <a:blip r:embed="rId1">
                    <a:extLst>
                      <a:ext uri="{28A0092B-C50C-407E-A947-70E740481C1C}">
                        <a14:useLocalDpi xmlns:a14="http://schemas.microsoft.com/office/drawing/2010/main" val="0"/>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Pr="00C737FA">
      <w:rPr>
        <w:noProof/>
        <w:sz w:val="20"/>
        <w:szCs w:val="20"/>
      </w:rPr>
      <w:drawing>
        <wp:anchor distT="0" distB="0" distL="114300" distR="114300" simplePos="0" relativeHeight="251669504" behindDoc="0" locked="0" layoutInCell="1" allowOverlap="1" wp14:anchorId="4EF3BA1C" wp14:editId="773798EA">
          <wp:simplePos x="0" y="0"/>
          <wp:positionH relativeFrom="column">
            <wp:posOffset>3541395</wp:posOffset>
          </wp:positionH>
          <wp:positionV relativeFrom="paragraph">
            <wp:posOffset>33020</wp:posOffset>
          </wp:positionV>
          <wp:extent cx="242570" cy="1968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witter_Logo_new-700x569.png"/>
                  <pic:cNvPicPr/>
                </pic:nvPicPr>
                <pic:blipFill>
                  <a:blip r:embed="rId2">
                    <a:extLst>
                      <a:ext uri="{28A0092B-C50C-407E-A947-70E740481C1C}">
                        <a14:useLocalDpi xmlns:a14="http://schemas.microsoft.com/office/drawing/2010/main" val="0"/>
                      </a:ext>
                    </a:extLst>
                  </a:blip>
                  <a:stretch>
                    <a:fillRect/>
                  </a:stretch>
                </pic:blipFill>
                <pic:spPr>
                  <a:xfrm>
                    <a:off x="0" y="0"/>
                    <a:ext cx="242570" cy="196850"/>
                  </a:xfrm>
                  <a:prstGeom prst="rect">
                    <a:avLst/>
                  </a:prstGeom>
                </pic:spPr>
              </pic:pic>
            </a:graphicData>
          </a:graphic>
          <wp14:sizeRelH relativeFrom="page">
            <wp14:pctWidth>0</wp14:pctWidth>
          </wp14:sizeRelH>
          <wp14:sizeRelV relativeFrom="page">
            <wp14:pctHeight>0</wp14:pctHeight>
          </wp14:sizeRelV>
        </wp:anchor>
      </w:drawing>
    </w:r>
    <w:r w:rsidR="002617A7" w:rsidRPr="00C737FA">
      <w:rPr>
        <w:noProof/>
        <w:color w:val="0070C0"/>
        <w:sz w:val="20"/>
        <w:szCs w:val="20"/>
      </w:rPr>
      <w:drawing>
        <wp:anchor distT="0" distB="0" distL="114300" distR="114300" simplePos="0" relativeHeight="251667456" behindDoc="0" locked="0" layoutInCell="1" allowOverlap="1" wp14:anchorId="2AF2338F" wp14:editId="28B0B3D1">
          <wp:simplePos x="0" y="0"/>
          <wp:positionH relativeFrom="column">
            <wp:posOffset>5266055</wp:posOffset>
          </wp:positionH>
          <wp:positionV relativeFrom="paragraph">
            <wp:posOffset>-957379</wp:posOffset>
          </wp:positionV>
          <wp:extent cx="868045" cy="6121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9__sun_belt_conference-primary-2013.tif"/>
                  <pic:cNvPicPr/>
                </pic:nvPicPr>
                <pic:blipFill>
                  <a:blip r:embed="rId3">
                    <a:extLst>
                      <a:ext uri="{28A0092B-C50C-407E-A947-70E740481C1C}">
                        <a14:useLocalDpi xmlns:a14="http://schemas.microsoft.com/office/drawing/2010/main" val="0"/>
                      </a:ext>
                    </a:extLst>
                  </a:blip>
                  <a:stretch>
                    <a:fillRect/>
                  </a:stretch>
                </pic:blipFill>
                <pic:spPr>
                  <a:xfrm>
                    <a:off x="0" y="0"/>
                    <a:ext cx="868045" cy="612140"/>
                  </a:xfrm>
                  <a:prstGeom prst="rect">
                    <a:avLst/>
                  </a:prstGeom>
                </pic:spPr>
              </pic:pic>
            </a:graphicData>
          </a:graphic>
          <wp14:sizeRelH relativeFrom="page">
            <wp14:pctWidth>0</wp14:pctWidth>
          </wp14:sizeRelH>
          <wp14:sizeRelV relativeFrom="page">
            <wp14:pctHeight>0</wp14:pctHeight>
          </wp14:sizeRelV>
        </wp:anchor>
      </w:drawing>
    </w:r>
    <w:r w:rsidR="003223E2" w:rsidRPr="00C737FA">
      <w:rPr>
        <w:noProof/>
        <w:color w:val="0070C0"/>
        <w:sz w:val="20"/>
        <w:szCs w:val="20"/>
      </w:rPr>
      <mc:AlternateContent>
        <mc:Choice Requires="wps">
          <w:drawing>
            <wp:anchor distT="0" distB="0" distL="114300" distR="114300" simplePos="0" relativeHeight="251666432" behindDoc="0" locked="0" layoutInCell="1" allowOverlap="1" wp14:anchorId="1DEF1B9D" wp14:editId="790322D5">
              <wp:simplePos x="0" y="0"/>
              <wp:positionH relativeFrom="column">
                <wp:posOffset>1608881</wp:posOffset>
              </wp:positionH>
              <wp:positionV relativeFrom="paragraph">
                <wp:posOffset>-618387</wp:posOffset>
              </wp:positionV>
              <wp:extent cx="2430683" cy="27145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30683" cy="271451"/>
                      </a:xfrm>
                      <a:prstGeom prst="rect">
                        <a:avLst/>
                      </a:prstGeom>
                      <a:solidFill>
                        <a:schemeClr val="lt1"/>
                      </a:solidFill>
                      <a:ln w="6350">
                        <a:noFill/>
                      </a:ln>
                    </wps:spPr>
                    <wps:txbx>
                      <w:txbxContent>
                        <w:p w14:paraId="71364DA8" w14:textId="77777777" w:rsidR="003223E2" w:rsidRPr="007628F2" w:rsidRDefault="003223E2" w:rsidP="003223E2">
                          <w:pPr>
                            <w:jc w:val="center"/>
                            <w:rPr>
                              <w:rFonts w:ascii="Rockwell" w:hAnsi="Rockwell"/>
                              <w:b/>
                              <w:bCs/>
                              <w:color w:val="FF0000"/>
                            </w:rPr>
                          </w:pPr>
                          <w:r w:rsidRPr="007628F2">
                            <w:rPr>
                              <w:rFonts w:ascii="Rockwell" w:hAnsi="Rockwell"/>
                              <w:b/>
                              <w:bCs/>
                              <w:color w:val="FF0000"/>
                            </w:rPr>
                            <w:t>HISTORY HAPPENS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26.7pt;margin-top:-48.7pt;width:191.4pt;height:2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" fillcolor="white [3201]" stroked="f" strokeweight=".5pt">
              <v:textbox>
                <w:txbxContent>
                  <w:p w14:paraId="71364DA8" w14:textId="77777777" w:rsidR="003223E2" w:rsidRPr="007628F2" w:rsidRDefault="003223E2" w:rsidP="003223E2">
                    <w:pPr>
                      <w:jc w:val="center"/>
                      <w:rPr>
                        <w:rFonts w:ascii="Rockwell" w:hAnsi="Rockwell"/>
                        <w:b/>
                        <w:bCs/>
                        <w:color w:val="FF0000"/>
                      </w:rPr>
                    </w:pPr>
                    <w:r w:rsidRPr="007628F2">
                      <w:rPr>
                        <w:rFonts w:ascii="Rockwell" w:hAnsi="Rockwell"/>
                        <w:b/>
                        <w:bCs/>
                        <w:color w:val="FF0000"/>
                      </w:rPr>
                      <w:t>HISTORY HAPPENS HERE</w:t>
                    </w:r>
                  </w:p>
                </w:txbxContent>
              </v:textbox>
            </v:shape>
          </w:pict>
        </mc:Fallback>
      </mc:AlternateContent>
    </w:r>
    <w:r w:rsidR="003451E9" w:rsidRPr="00C737FA">
      <w:rPr>
        <w:noProof/>
        <w:color w:val="0070C0"/>
        <w:sz w:val="20"/>
        <w:szCs w:val="20"/>
      </w:rPr>
      <w:drawing>
        <wp:anchor distT="0" distB="0" distL="114300" distR="114300" simplePos="0" relativeHeight="251664384" behindDoc="0" locked="0" layoutInCell="1" allowOverlap="1" wp14:anchorId="085C4C8E" wp14:editId="57F18AC6">
          <wp:simplePos x="0" y="0"/>
          <wp:positionH relativeFrom="column">
            <wp:posOffset>-104212</wp:posOffset>
          </wp:positionH>
          <wp:positionV relativeFrom="paragraph">
            <wp:posOffset>-1000760</wp:posOffset>
          </wp:positionV>
          <wp:extent cx="586740" cy="6534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4">
                    <a:extLst>
                      <a:ext uri="{28A0092B-C50C-407E-A947-70E740481C1C}">
                        <a14:useLocalDpi xmlns:a14="http://schemas.microsoft.com/office/drawing/2010/main" val="0"/>
                      </a:ext>
                    </a:extLst>
                  </a:blip>
                  <a:stretch>
                    <a:fillRect/>
                  </a:stretch>
                </pic:blipFill>
                <pic:spPr>
                  <a:xfrm>
                    <a:off x="0" y="0"/>
                    <a:ext cx="586740" cy="653415"/>
                  </a:xfrm>
                  <a:prstGeom prst="rect">
                    <a:avLst/>
                  </a:prstGeom>
                </pic:spPr>
              </pic:pic>
            </a:graphicData>
          </a:graphic>
          <wp14:sizeRelH relativeFrom="page">
            <wp14:pctWidth>0</wp14:pctWidth>
          </wp14:sizeRelH>
          <wp14:sizeRelV relativeFrom="page">
            <wp14:pctHeight>0</wp14:pctHeight>
          </wp14:sizeRelV>
        </wp:anchor>
      </w:drawing>
    </w:r>
    <w:r w:rsidR="003451E9" w:rsidRPr="00C737FA">
      <w:rPr>
        <w:noProof/>
        <w:color w:val="0070C0"/>
        <w:sz w:val="20"/>
        <w:szCs w:val="20"/>
      </w:rPr>
      <mc:AlternateContent>
        <mc:Choice Requires="wps">
          <w:drawing>
            <wp:anchor distT="0" distB="0" distL="114300" distR="114300" simplePos="0" relativeHeight="251663360" behindDoc="0" locked="0" layoutInCell="1" allowOverlap="1" wp14:anchorId="6865A7B1" wp14:editId="1EDF225F">
              <wp:simplePos x="0" y="0"/>
              <wp:positionH relativeFrom="column">
                <wp:posOffset>-1359408</wp:posOffset>
              </wp:positionH>
              <wp:positionV relativeFrom="paragraph">
                <wp:posOffset>-641985</wp:posOffset>
              </wp:positionV>
              <wp:extent cx="8598444" cy="761365"/>
              <wp:effectExtent l="0" t="0" r="0" b="0"/>
              <wp:wrapNone/>
              <wp:docPr id="8" name="Minus 8"/>
              <wp:cNvGraphicFramePr/>
              <a:graphic xmlns:a="http://schemas.openxmlformats.org/drawingml/2006/main">
                <a:graphicData uri="http://schemas.microsoft.com/office/word/2010/wordprocessingShape">
                  <wps:wsp>
                    <wps:cNvSpPr/>
                    <wps:spPr>
                      <a:xfrm>
                        <a:off x="0" y="0"/>
                        <a:ext cx="8598444" cy="761365"/>
                      </a:xfrm>
                      <a:prstGeom prst="mathMinus">
                        <a:avLst>
                          <a:gd name="adj1" fmla="val 263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9ED10E" id="Minus 8" o:spid="_x0000_s1026" style="position:absolute;margin-left:-107.05pt;margin-top:-50.55pt;width:677.05pt;height:5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8444,7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" path="m1139724,370659r6318996,l7458720,390706r-6318996,l1139724,370659xe" fillcolor="red" strokecolor="red" strokeweight="1pt">
              <v:stroke joinstyle="miter"/>
              <v:path arrowok="t" o:connecttype="custom" o:connectlocs="1139724,370659;7458720,370659;7458720,390706;1139724,390706;1139724,370659" o:connectangles="0,0,0,0,0"/>
            </v:shape>
          </w:pict>
        </mc:Fallback>
      </mc:AlternateContent>
    </w:r>
    <w:r w:rsidR="001A5986">
      <w:rPr>
        <w:color w:val="0070C0"/>
        <w:sz w:val="20"/>
        <w:szCs w:val="20"/>
      </w:rPr>
      <w:t xml:space="preserve">  </w:t>
    </w:r>
    <w:proofErr w:type="gramStart"/>
    <w:r w:rsidR="00C737FA" w:rsidRPr="001A5986">
      <w:rPr>
        <w:rFonts w:ascii="Rockwell" w:hAnsi="Rockwell"/>
        <w:color w:val="0070C0"/>
        <w:sz w:val="20"/>
        <w:szCs w:val="20"/>
      </w:rPr>
      <w:t>facebook.com/</w:t>
    </w:r>
    <w:proofErr w:type="spellStart"/>
    <w:r w:rsidR="00C737FA" w:rsidRPr="001A5986">
      <w:rPr>
        <w:rFonts w:ascii="Rockwell" w:hAnsi="Rockwell"/>
        <w:color w:val="0070C0"/>
        <w:sz w:val="20"/>
        <w:szCs w:val="20"/>
      </w:rPr>
      <w:t>camelliabowl</w:t>
    </w:r>
    <w:proofErr w:type="spellEnd"/>
    <w:proofErr w:type="gramEnd"/>
    <w:r w:rsidR="00C737FA">
      <w:rPr>
        <w:color w:val="0070C0"/>
      </w:rPr>
      <w:t xml:space="preserve">       </w:t>
    </w:r>
    <w:r w:rsidR="00C737FA">
      <w:rPr>
        <w:color w:val="0070C0"/>
      </w:rPr>
      <w:tab/>
    </w:r>
    <w:r w:rsidR="00C737FA">
      <w:rPr>
        <w:color w:val="0070C0"/>
      </w:rPr>
      <w:tab/>
    </w:r>
    <w:r w:rsidR="00C737FA" w:rsidRPr="001A5986">
      <w:rPr>
        <w:rFonts w:ascii="Rockwell" w:hAnsi="Rockwell"/>
        <w:color w:val="0070C0"/>
      </w:rPr>
      <w:t xml:space="preserve">      </w:t>
    </w:r>
    <w:r w:rsidR="00C737FA" w:rsidRPr="001A5986">
      <w:rPr>
        <w:rFonts w:ascii="Rockwell" w:hAnsi="Rockwell"/>
        <w:color w:val="0070C0"/>
        <w:sz w:val="20"/>
        <w:szCs w:val="20"/>
      </w:rPr>
      <w:t>@</w:t>
    </w:r>
    <w:proofErr w:type="spellStart"/>
    <w:r w:rsidR="00C737FA" w:rsidRPr="001A5986">
      <w:rPr>
        <w:rFonts w:ascii="Rockwell" w:hAnsi="Rockwell"/>
        <w:color w:val="0070C0"/>
        <w:sz w:val="20"/>
        <w:szCs w:val="20"/>
      </w:rPr>
      <w:t>camelliabowl</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16599" w14:textId="77777777" w:rsidR="00F60B60" w:rsidRDefault="00F60B60" w:rsidP="00471716">
      <w:r>
        <w:separator/>
      </w:r>
    </w:p>
  </w:footnote>
  <w:footnote w:type="continuationSeparator" w:id="0">
    <w:p w14:paraId="272579C2" w14:textId="77777777" w:rsidR="00F60B60" w:rsidRDefault="00F60B60" w:rsidP="004717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4A665" w14:textId="6015B804" w:rsidR="00471716" w:rsidRPr="001A5986" w:rsidRDefault="00477BE8" w:rsidP="003451E9">
    <w:pPr>
      <w:pStyle w:val="Header"/>
      <w:rPr>
        <w:rFonts w:ascii="Rockwell" w:hAnsi="Rockwell" w:cs="Times New Roman"/>
      </w:rPr>
    </w:pPr>
    <w:r>
      <w:rPr>
        <w:rFonts w:ascii="Rockwell" w:hAnsi="Rockwell" w:cs="Times New Roman"/>
        <w:noProof/>
        <w:color w:val="0070C0"/>
      </w:rPr>
      <w:drawing>
        <wp:anchor distT="0" distB="0" distL="114300" distR="114300" simplePos="0" relativeHeight="251670528" behindDoc="1" locked="0" layoutInCell="1" allowOverlap="1" wp14:anchorId="7BE2C27D" wp14:editId="4A68D6CB">
          <wp:simplePos x="0" y="0"/>
          <wp:positionH relativeFrom="column">
            <wp:posOffset>3782073</wp:posOffset>
          </wp:positionH>
          <wp:positionV relativeFrom="paragraph">
            <wp:posOffset>-418465</wp:posOffset>
          </wp:positionV>
          <wp:extent cx="2521585" cy="1575435"/>
          <wp:effectExtent l="0" t="0" r="0" b="0"/>
          <wp:wrapTight wrapText="bothSides">
            <wp:wrapPolygon edited="0">
              <wp:start x="5875" y="4353"/>
              <wp:lineTo x="5222" y="5398"/>
              <wp:lineTo x="5331" y="13059"/>
              <wp:lineTo x="6310" y="13582"/>
              <wp:lineTo x="12184" y="13582"/>
              <wp:lineTo x="17189" y="13233"/>
              <wp:lineTo x="17189" y="10970"/>
              <wp:lineTo x="16862" y="10273"/>
              <wp:lineTo x="15666" y="10273"/>
              <wp:lineTo x="16318" y="7487"/>
              <wp:lineTo x="16862" y="5920"/>
              <wp:lineTo x="16210" y="4353"/>
              <wp:lineTo x="5875" y="43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ellia Bowl 9.19.eps"/>
                  <pic:cNvPicPr/>
                </pic:nvPicPr>
                <pic:blipFill>
                  <a:blip r:embed="rId1">
                    <a:extLst>
                      <a:ext uri="{28A0092B-C50C-407E-A947-70E740481C1C}">
                        <a14:useLocalDpi xmlns:a14="http://schemas.microsoft.com/office/drawing/2010/main" val="0"/>
                      </a:ext>
                    </a:extLst>
                  </a:blip>
                  <a:stretch>
                    <a:fillRect/>
                  </a:stretch>
                </pic:blipFill>
                <pic:spPr>
                  <a:xfrm>
                    <a:off x="0" y="0"/>
                    <a:ext cx="2521585" cy="1575435"/>
                  </a:xfrm>
                  <a:prstGeom prst="rect">
                    <a:avLst/>
                  </a:prstGeom>
                </pic:spPr>
              </pic:pic>
            </a:graphicData>
          </a:graphic>
          <wp14:sizeRelH relativeFrom="page">
            <wp14:pctWidth>0</wp14:pctWidth>
          </wp14:sizeRelH>
          <wp14:sizeRelV relativeFrom="page">
            <wp14:pctHeight>0</wp14:pctHeight>
          </wp14:sizeRelV>
        </wp:anchor>
      </w:drawing>
    </w:r>
    <w:r w:rsidR="00471716" w:rsidRPr="001A5986">
      <w:rPr>
        <w:rFonts w:ascii="Rockwell" w:hAnsi="Rockwell" w:cs="Times New Roman"/>
        <w:color w:val="0070C0"/>
      </w:rPr>
      <w:t>166 Commerce Street, 2</w:t>
    </w:r>
    <w:r w:rsidR="00471716" w:rsidRPr="001A5986">
      <w:rPr>
        <w:rFonts w:ascii="Rockwell" w:hAnsi="Rockwell" w:cs="Times New Roman"/>
        <w:color w:val="0070C0"/>
        <w:vertAlign w:val="superscript"/>
      </w:rPr>
      <w:t>nd</w:t>
    </w:r>
    <w:r w:rsidR="00471716" w:rsidRPr="001A5986">
      <w:rPr>
        <w:rFonts w:ascii="Rockwell" w:hAnsi="Rockwell" w:cs="Times New Roman"/>
        <w:color w:val="0070C0"/>
      </w:rPr>
      <w:t xml:space="preserve"> Floor</w:t>
    </w:r>
    <w:r w:rsidR="00471716" w:rsidRPr="001A5986">
      <w:rPr>
        <w:rFonts w:ascii="Rockwell" w:hAnsi="Rockwell" w:cs="Times New Roman"/>
      </w:rPr>
      <w:tab/>
    </w:r>
    <w:r w:rsidR="00471716" w:rsidRPr="001A5986">
      <w:rPr>
        <w:rFonts w:ascii="Rockwell" w:hAnsi="Rockwell" w:cs="Times New Roman"/>
      </w:rPr>
      <w:tab/>
      <w:t xml:space="preserve">        </w:t>
    </w:r>
  </w:p>
  <w:p w14:paraId="2010309C" w14:textId="77777777" w:rsidR="00471716" w:rsidRPr="001A5986" w:rsidRDefault="003451E9" w:rsidP="003451E9">
    <w:pPr>
      <w:pStyle w:val="Header"/>
      <w:rPr>
        <w:rFonts w:ascii="Rockwell" w:hAnsi="Rockwell" w:cs="Times New Roman"/>
      </w:rPr>
    </w:pPr>
    <w:r w:rsidRPr="001A5986">
      <w:rPr>
        <w:rFonts w:ascii="Rockwell" w:hAnsi="Rockwell" w:cs="Times New Roman"/>
        <w:noProof/>
        <w:color w:val="0070C0"/>
      </w:rPr>
      <mc:AlternateContent>
        <mc:Choice Requires="wps">
          <w:drawing>
            <wp:anchor distT="0" distB="0" distL="114300" distR="114300" simplePos="0" relativeHeight="251661312" behindDoc="0" locked="0" layoutInCell="1" allowOverlap="1" wp14:anchorId="4823ED8E" wp14:editId="255D4AFC">
              <wp:simplePos x="0" y="0"/>
              <wp:positionH relativeFrom="column">
                <wp:posOffset>-1360533</wp:posOffset>
              </wp:positionH>
              <wp:positionV relativeFrom="paragraph">
                <wp:posOffset>325120</wp:posOffset>
              </wp:positionV>
              <wp:extent cx="8598444" cy="761365"/>
              <wp:effectExtent l="0" t="0" r="0" b="0"/>
              <wp:wrapNone/>
              <wp:docPr id="7" name="Minus 7"/>
              <wp:cNvGraphicFramePr/>
              <a:graphic xmlns:a="http://schemas.openxmlformats.org/drawingml/2006/main">
                <a:graphicData uri="http://schemas.microsoft.com/office/word/2010/wordprocessingShape">
                  <wps:wsp>
                    <wps:cNvSpPr/>
                    <wps:spPr>
                      <a:xfrm>
                        <a:off x="0" y="0"/>
                        <a:ext cx="8598444" cy="761365"/>
                      </a:xfrm>
                      <a:prstGeom prst="mathMinus">
                        <a:avLst>
                          <a:gd name="adj1" fmla="val 263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557B2E" id="Minus 7" o:spid="_x0000_s1026" style="position:absolute;margin-left:-107.15pt;margin-top:25.6pt;width:677.05pt;height:5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8444,7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" path="m1139724,370659r6318996,l7458720,390706r-6318996,l1139724,370659xe" fillcolor="red" strokecolor="red" strokeweight="1pt">
              <v:stroke joinstyle="miter"/>
              <v:path arrowok="t" o:connecttype="custom" o:connectlocs="1139724,370659;7458720,370659;7458720,390706;1139724,390706;1139724,370659" o:connectangles="0,0,0,0,0"/>
            </v:shape>
          </w:pict>
        </mc:Fallback>
      </mc:AlternateContent>
    </w:r>
    <w:r w:rsidR="00471716" w:rsidRPr="001A5986">
      <w:rPr>
        <w:rFonts w:ascii="Rockwell" w:hAnsi="Rockwell" w:cs="Times New Roman"/>
        <w:color w:val="0070C0"/>
      </w:rPr>
      <w:t>Montgomery, Alabama 36104</w:t>
    </w:r>
    <w:r w:rsidR="00471716" w:rsidRPr="001A5986">
      <w:rPr>
        <w:rFonts w:ascii="Rockwell" w:hAnsi="Rockwell" w:cs="Times New Roman"/>
      </w:rPr>
      <w:tab/>
    </w:r>
    <w:r w:rsidR="00471716" w:rsidRPr="001A5986">
      <w:rPr>
        <w:rFonts w:ascii="Rockwell" w:hAnsi="Rockwell" w:cs="Times New Roman"/>
      </w:rPr>
      <w:tab/>
    </w:r>
  </w:p>
  <w:p w14:paraId="282581D4" w14:textId="77777777" w:rsidR="00471716" w:rsidRPr="001A5986" w:rsidRDefault="00471716">
    <w:pPr>
      <w:pStyle w:val="Header"/>
      <w:rPr>
        <w:rFonts w:ascii="Rockwell" w:hAnsi="Rockwell" w:cs="Times New Roman"/>
        <w:color w:val="0070C0"/>
      </w:rPr>
    </w:pPr>
    <w:r w:rsidRPr="001A5986">
      <w:rPr>
        <w:rFonts w:ascii="Rockwell" w:hAnsi="Rockwell" w:cs="Times New Roman"/>
        <w:color w:val="0070C0"/>
      </w:rPr>
      <w:t>334.239.0546</w:t>
    </w:r>
  </w:p>
  <w:p w14:paraId="41F25B7C" w14:textId="77777777" w:rsidR="00471716" w:rsidRPr="003451E9" w:rsidRDefault="00735919" w:rsidP="003451E9">
    <w:pPr>
      <w:pStyle w:val="Header"/>
    </w:pPr>
    <w:r w:rsidRPr="001A5986">
      <w:rPr>
        <w:rFonts w:ascii="Rockwell" w:hAnsi="Rockwell" w:cs="Times New Roman"/>
        <w:noProof/>
        <w:color w:val="0070C0"/>
      </w:rPr>
      <w:drawing>
        <wp:anchor distT="0" distB="0" distL="114300" distR="114300" simplePos="0" relativeHeight="251659264" behindDoc="0" locked="0" layoutInCell="1" allowOverlap="1" wp14:anchorId="07127CB1" wp14:editId="6B464F4A">
          <wp:simplePos x="0" y="0"/>
          <wp:positionH relativeFrom="column">
            <wp:posOffset>4539252</wp:posOffset>
          </wp:positionH>
          <wp:positionV relativeFrom="paragraph">
            <wp:posOffset>50800</wp:posOffset>
          </wp:positionV>
          <wp:extent cx="1075055" cy="23495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N Events - Positive.jpg"/>
                  <pic:cNvPicPr/>
                </pic:nvPicPr>
                <pic:blipFill>
                  <a:blip r:embed="rId2">
                    <a:extLst>
                      <a:ext uri="{28A0092B-C50C-407E-A947-70E740481C1C}">
                        <a14:useLocalDpi xmlns:a14="http://schemas.microsoft.com/office/drawing/2010/main" val="0"/>
                      </a:ext>
                    </a:extLst>
                  </a:blip>
                  <a:stretch>
                    <a:fillRect/>
                  </a:stretch>
                </pic:blipFill>
                <pic:spPr>
                  <a:xfrm>
                    <a:off x="0" y="0"/>
                    <a:ext cx="1075055" cy="234950"/>
                  </a:xfrm>
                  <a:prstGeom prst="rect">
                    <a:avLst/>
                  </a:prstGeom>
                </pic:spPr>
              </pic:pic>
            </a:graphicData>
          </a:graphic>
          <wp14:sizeRelH relativeFrom="page">
            <wp14:pctWidth>0</wp14:pctWidth>
          </wp14:sizeRelH>
          <wp14:sizeRelV relativeFrom="page">
            <wp14:pctHeight>0</wp14:pctHeight>
          </wp14:sizeRelV>
        </wp:anchor>
      </w:drawing>
    </w:r>
    <w:r w:rsidR="00471716" w:rsidRPr="001A5986">
      <w:rPr>
        <w:rFonts w:ascii="Rockwell" w:hAnsi="Rockwell" w:cs="Times New Roman"/>
        <w:color w:val="0070C0"/>
      </w:rPr>
      <w:t>camelliabowl.com</w:t>
    </w:r>
    <w:r w:rsidR="00471716" w:rsidRPr="003451E9">
      <w:tab/>
    </w:r>
    <w:r w:rsidR="00471716" w:rsidRPr="003451E9">
      <w:tab/>
    </w:r>
  </w:p>
  <w:p w14:paraId="09AC8A1A" w14:textId="77777777" w:rsidR="00471716" w:rsidRDefault="00471716" w:rsidP="00471716">
    <w:pPr>
      <w:pStyle w:val="Header"/>
      <w:jc w:val="righ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76A65"/>
    <w:multiLevelType w:val="hybridMultilevel"/>
    <w:tmpl w:val="63401BFA"/>
    <w:lvl w:ilvl="0" w:tplc="08BC761A">
      <w:start w:val="10"/>
      <w:numFmt w:val="bullet"/>
      <w:lvlText w:val=""/>
      <w:lvlJc w:val="left"/>
      <w:pPr>
        <w:ind w:left="720" w:hanging="360"/>
      </w:pPr>
      <w:rPr>
        <w:rFonts w:ascii="Symbol" w:eastAsiaTheme="minorHAnsi" w:hAnsi="Symbol" w:cstheme="minorHAns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16"/>
    <w:rsid w:val="00010F79"/>
    <w:rsid w:val="00024589"/>
    <w:rsid w:val="000275F4"/>
    <w:rsid w:val="000503D3"/>
    <w:rsid w:val="000878A8"/>
    <w:rsid w:val="0009550D"/>
    <w:rsid w:val="0011315B"/>
    <w:rsid w:val="001159C4"/>
    <w:rsid w:val="0012011D"/>
    <w:rsid w:val="0018753F"/>
    <w:rsid w:val="001A5986"/>
    <w:rsid w:val="001F6A40"/>
    <w:rsid w:val="002617A7"/>
    <w:rsid w:val="00283DBE"/>
    <w:rsid w:val="0029614F"/>
    <w:rsid w:val="002A64BB"/>
    <w:rsid w:val="002F39C2"/>
    <w:rsid w:val="003223E2"/>
    <w:rsid w:val="00327410"/>
    <w:rsid w:val="003451E9"/>
    <w:rsid w:val="00356691"/>
    <w:rsid w:val="003B607E"/>
    <w:rsid w:val="003D6CBE"/>
    <w:rsid w:val="004419C7"/>
    <w:rsid w:val="00471716"/>
    <w:rsid w:val="00477BE8"/>
    <w:rsid w:val="004E033E"/>
    <w:rsid w:val="00516DCE"/>
    <w:rsid w:val="005C529A"/>
    <w:rsid w:val="0061098D"/>
    <w:rsid w:val="00626C9D"/>
    <w:rsid w:val="00663258"/>
    <w:rsid w:val="00671296"/>
    <w:rsid w:val="006E2FB8"/>
    <w:rsid w:val="006F34CE"/>
    <w:rsid w:val="00735919"/>
    <w:rsid w:val="00742DF7"/>
    <w:rsid w:val="007628F2"/>
    <w:rsid w:val="00771DD8"/>
    <w:rsid w:val="007B6B4A"/>
    <w:rsid w:val="007D62B5"/>
    <w:rsid w:val="00830D41"/>
    <w:rsid w:val="00867886"/>
    <w:rsid w:val="00877FCC"/>
    <w:rsid w:val="0089739B"/>
    <w:rsid w:val="008F3AEF"/>
    <w:rsid w:val="009770BF"/>
    <w:rsid w:val="009E4C68"/>
    <w:rsid w:val="00AB66FB"/>
    <w:rsid w:val="00AC499D"/>
    <w:rsid w:val="00B0044E"/>
    <w:rsid w:val="00B337DA"/>
    <w:rsid w:val="00BB1B9E"/>
    <w:rsid w:val="00C138D5"/>
    <w:rsid w:val="00C70AC3"/>
    <w:rsid w:val="00C737FA"/>
    <w:rsid w:val="00C860D3"/>
    <w:rsid w:val="00CA1514"/>
    <w:rsid w:val="00CD0EB6"/>
    <w:rsid w:val="00D03A3D"/>
    <w:rsid w:val="00D47719"/>
    <w:rsid w:val="00D86AE6"/>
    <w:rsid w:val="00DD7A56"/>
    <w:rsid w:val="00E72D65"/>
    <w:rsid w:val="00EA3D1E"/>
    <w:rsid w:val="00ED10EE"/>
    <w:rsid w:val="00ED1C6A"/>
    <w:rsid w:val="00EE64A3"/>
    <w:rsid w:val="00EF1C59"/>
    <w:rsid w:val="00F03BD2"/>
    <w:rsid w:val="00F06569"/>
    <w:rsid w:val="00F5210A"/>
    <w:rsid w:val="00F5400A"/>
    <w:rsid w:val="00F60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B243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716"/>
    <w:pPr>
      <w:tabs>
        <w:tab w:val="center" w:pos="4680"/>
        <w:tab w:val="right" w:pos="9360"/>
      </w:tabs>
    </w:pPr>
  </w:style>
  <w:style w:type="character" w:customStyle="1" w:styleId="HeaderChar">
    <w:name w:val="Header Char"/>
    <w:basedOn w:val="DefaultParagraphFont"/>
    <w:link w:val="Header"/>
    <w:uiPriority w:val="99"/>
    <w:rsid w:val="00471716"/>
  </w:style>
  <w:style w:type="paragraph" w:styleId="Footer">
    <w:name w:val="footer"/>
    <w:basedOn w:val="Normal"/>
    <w:link w:val="FooterChar"/>
    <w:uiPriority w:val="99"/>
    <w:unhideWhenUsed/>
    <w:rsid w:val="00471716"/>
    <w:pPr>
      <w:tabs>
        <w:tab w:val="center" w:pos="4680"/>
        <w:tab w:val="right" w:pos="9360"/>
      </w:tabs>
    </w:pPr>
  </w:style>
  <w:style w:type="character" w:customStyle="1" w:styleId="FooterChar">
    <w:name w:val="Footer Char"/>
    <w:basedOn w:val="DefaultParagraphFont"/>
    <w:link w:val="Footer"/>
    <w:uiPriority w:val="99"/>
    <w:rsid w:val="00471716"/>
  </w:style>
  <w:style w:type="character" w:styleId="Hyperlink">
    <w:name w:val="Hyperlink"/>
    <w:basedOn w:val="DefaultParagraphFont"/>
    <w:uiPriority w:val="99"/>
    <w:semiHidden/>
    <w:unhideWhenUsed/>
    <w:rsid w:val="00D86AE6"/>
    <w:rPr>
      <w:color w:val="0563C1" w:themeColor="hyperlink"/>
      <w:u w:val="single"/>
    </w:rPr>
  </w:style>
  <w:style w:type="character" w:customStyle="1" w:styleId="s1">
    <w:name w:val="s1"/>
    <w:basedOn w:val="DefaultParagraphFont"/>
    <w:rsid w:val="00D86AE6"/>
    <w:rPr>
      <w:rFonts w:ascii=".SFUIText" w:hAnsi=".SFUIText" w:hint="default"/>
      <w:b w:val="0"/>
      <w:bCs w:val="0"/>
      <w:i w:val="0"/>
      <w:iCs w:val="0"/>
      <w:sz w:val="34"/>
      <w:szCs w:val="34"/>
    </w:rPr>
  </w:style>
  <w:style w:type="paragraph" w:styleId="NoSpacing">
    <w:name w:val="No Spacing"/>
    <w:uiPriority w:val="1"/>
    <w:qFormat/>
    <w:rsid w:val="00283DBE"/>
  </w:style>
  <w:style w:type="paragraph" w:styleId="NormalWeb">
    <w:name w:val="Normal (Web)"/>
    <w:basedOn w:val="Normal"/>
    <w:uiPriority w:val="99"/>
    <w:semiHidden/>
    <w:unhideWhenUsed/>
    <w:rsid w:val="009770BF"/>
    <w:pPr>
      <w:spacing w:before="100" w:beforeAutospacing="1" w:after="100" w:afterAutospacing="1"/>
    </w:pPr>
    <w:rPr>
      <w:rFonts w:ascii="Times New Roman" w:hAnsi="Times New Roman" w:cs="Times New Roman"/>
    </w:rPr>
  </w:style>
  <w:style w:type="character" w:styleId="SubtleEmphasis">
    <w:name w:val="Subtle Emphasis"/>
    <w:basedOn w:val="DefaultParagraphFont"/>
    <w:uiPriority w:val="19"/>
    <w:qFormat/>
    <w:rsid w:val="004419C7"/>
    <w:rPr>
      <w:i/>
      <w:iCs/>
      <w:color w:val="404040"/>
    </w:rPr>
  </w:style>
  <w:style w:type="paragraph" w:styleId="ListParagraph">
    <w:name w:val="List Paragraph"/>
    <w:basedOn w:val="Normal"/>
    <w:uiPriority w:val="34"/>
    <w:qFormat/>
    <w:rsid w:val="004419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716"/>
    <w:pPr>
      <w:tabs>
        <w:tab w:val="center" w:pos="4680"/>
        <w:tab w:val="right" w:pos="9360"/>
      </w:tabs>
    </w:pPr>
  </w:style>
  <w:style w:type="character" w:customStyle="1" w:styleId="HeaderChar">
    <w:name w:val="Header Char"/>
    <w:basedOn w:val="DefaultParagraphFont"/>
    <w:link w:val="Header"/>
    <w:uiPriority w:val="99"/>
    <w:rsid w:val="00471716"/>
  </w:style>
  <w:style w:type="paragraph" w:styleId="Footer">
    <w:name w:val="footer"/>
    <w:basedOn w:val="Normal"/>
    <w:link w:val="FooterChar"/>
    <w:uiPriority w:val="99"/>
    <w:unhideWhenUsed/>
    <w:rsid w:val="00471716"/>
    <w:pPr>
      <w:tabs>
        <w:tab w:val="center" w:pos="4680"/>
        <w:tab w:val="right" w:pos="9360"/>
      </w:tabs>
    </w:pPr>
  </w:style>
  <w:style w:type="character" w:customStyle="1" w:styleId="FooterChar">
    <w:name w:val="Footer Char"/>
    <w:basedOn w:val="DefaultParagraphFont"/>
    <w:link w:val="Footer"/>
    <w:uiPriority w:val="99"/>
    <w:rsid w:val="00471716"/>
  </w:style>
  <w:style w:type="character" w:styleId="Hyperlink">
    <w:name w:val="Hyperlink"/>
    <w:basedOn w:val="DefaultParagraphFont"/>
    <w:uiPriority w:val="99"/>
    <w:semiHidden/>
    <w:unhideWhenUsed/>
    <w:rsid w:val="00D86AE6"/>
    <w:rPr>
      <w:color w:val="0563C1" w:themeColor="hyperlink"/>
      <w:u w:val="single"/>
    </w:rPr>
  </w:style>
  <w:style w:type="character" w:customStyle="1" w:styleId="s1">
    <w:name w:val="s1"/>
    <w:basedOn w:val="DefaultParagraphFont"/>
    <w:rsid w:val="00D86AE6"/>
    <w:rPr>
      <w:rFonts w:ascii=".SFUIText" w:hAnsi=".SFUIText" w:hint="default"/>
      <w:b w:val="0"/>
      <w:bCs w:val="0"/>
      <w:i w:val="0"/>
      <w:iCs w:val="0"/>
      <w:sz w:val="34"/>
      <w:szCs w:val="34"/>
    </w:rPr>
  </w:style>
  <w:style w:type="paragraph" w:styleId="NoSpacing">
    <w:name w:val="No Spacing"/>
    <w:uiPriority w:val="1"/>
    <w:qFormat/>
    <w:rsid w:val="00283DBE"/>
  </w:style>
  <w:style w:type="paragraph" w:styleId="NormalWeb">
    <w:name w:val="Normal (Web)"/>
    <w:basedOn w:val="Normal"/>
    <w:uiPriority w:val="99"/>
    <w:semiHidden/>
    <w:unhideWhenUsed/>
    <w:rsid w:val="009770BF"/>
    <w:pPr>
      <w:spacing w:before="100" w:beforeAutospacing="1" w:after="100" w:afterAutospacing="1"/>
    </w:pPr>
    <w:rPr>
      <w:rFonts w:ascii="Times New Roman" w:hAnsi="Times New Roman" w:cs="Times New Roman"/>
    </w:rPr>
  </w:style>
  <w:style w:type="character" w:styleId="SubtleEmphasis">
    <w:name w:val="Subtle Emphasis"/>
    <w:basedOn w:val="DefaultParagraphFont"/>
    <w:uiPriority w:val="19"/>
    <w:qFormat/>
    <w:rsid w:val="004419C7"/>
    <w:rPr>
      <w:i/>
      <w:iCs/>
      <w:color w:val="404040"/>
    </w:rPr>
  </w:style>
  <w:style w:type="paragraph" w:styleId="ListParagraph">
    <w:name w:val="List Paragraph"/>
    <w:basedOn w:val="Normal"/>
    <w:uiPriority w:val="34"/>
    <w:qFormat/>
    <w:rsid w:val="004419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5550">
      <w:bodyDiv w:val="1"/>
      <w:marLeft w:val="0"/>
      <w:marRight w:val="0"/>
      <w:marTop w:val="0"/>
      <w:marBottom w:val="0"/>
      <w:divBdr>
        <w:top w:val="none" w:sz="0" w:space="0" w:color="auto"/>
        <w:left w:val="none" w:sz="0" w:space="0" w:color="auto"/>
        <w:bottom w:val="none" w:sz="0" w:space="0" w:color="auto"/>
        <w:right w:val="none" w:sz="0" w:space="0" w:color="auto"/>
      </w:divBdr>
    </w:div>
    <w:div w:id="537205534">
      <w:bodyDiv w:val="1"/>
      <w:marLeft w:val="0"/>
      <w:marRight w:val="0"/>
      <w:marTop w:val="0"/>
      <w:marBottom w:val="0"/>
      <w:divBdr>
        <w:top w:val="none" w:sz="0" w:space="0" w:color="auto"/>
        <w:left w:val="none" w:sz="0" w:space="0" w:color="auto"/>
        <w:bottom w:val="none" w:sz="0" w:space="0" w:color="auto"/>
        <w:right w:val="none" w:sz="0" w:space="0" w:color="auto"/>
      </w:divBdr>
    </w:div>
    <w:div w:id="649211260">
      <w:bodyDiv w:val="1"/>
      <w:marLeft w:val="0"/>
      <w:marRight w:val="0"/>
      <w:marTop w:val="0"/>
      <w:marBottom w:val="0"/>
      <w:divBdr>
        <w:top w:val="none" w:sz="0" w:space="0" w:color="auto"/>
        <w:left w:val="none" w:sz="0" w:space="0" w:color="auto"/>
        <w:bottom w:val="none" w:sz="0" w:space="0" w:color="auto"/>
        <w:right w:val="none" w:sz="0" w:space="0" w:color="auto"/>
      </w:divBdr>
    </w:div>
    <w:div w:id="787239236">
      <w:bodyDiv w:val="1"/>
      <w:marLeft w:val="0"/>
      <w:marRight w:val="0"/>
      <w:marTop w:val="0"/>
      <w:marBottom w:val="0"/>
      <w:divBdr>
        <w:top w:val="none" w:sz="0" w:space="0" w:color="auto"/>
        <w:left w:val="none" w:sz="0" w:space="0" w:color="auto"/>
        <w:bottom w:val="none" w:sz="0" w:space="0" w:color="auto"/>
        <w:right w:val="none" w:sz="0" w:space="0" w:color="auto"/>
      </w:divBdr>
    </w:div>
    <w:div w:id="1519002044">
      <w:bodyDiv w:val="1"/>
      <w:marLeft w:val="0"/>
      <w:marRight w:val="0"/>
      <w:marTop w:val="0"/>
      <w:marBottom w:val="0"/>
      <w:divBdr>
        <w:top w:val="none" w:sz="0" w:space="0" w:color="auto"/>
        <w:left w:val="none" w:sz="0" w:space="0" w:color="auto"/>
        <w:bottom w:val="none" w:sz="0" w:space="0" w:color="auto"/>
        <w:right w:val="none" w:sz="0" w:space="0" w:color="auto"/>
      </w:divBdr>
    </w:div>
    <w:div w:id="1552111960">
      <w:bodyDiv w:val="1"/>
      <w:marLeft w:val="0"/>
      <w:marRight w:val="0"/>
      <w:marTop w:val="0"/>
      <w:marBottom w:val="0"/>
      <w:divBdr>
        <w:top w:val="none" w:sz="0" w:space="0" w:color="auto"/>
        <w:left w:val="none" w:sz="0" w:space="0" w:color="auto"/>
        <w:bottom w:val="none" w:sz="0" w:space="0" w:color="auto"/>
        <w:right w:val="none" w:sz="0" w:space="0" w:color="auto"/>
      </w:divBdr>
    </w:div>
    <w:div w:id="1639922115">
      <w:bodyDiv w:val="1"/>
      <w:marLeft w:val="0"/>
      <w:marRight w:val="0"/>
      <w:marTop w:val="0"/>
      <w:marBottom w:val="0"/>
      <w:divBdr>
        <w:top w:val="none" w:sz="0" w:space="0" w:color="auto"/>
        <w:left w:val="none" w:sz="0" w:space="0" w:color="auto"/>
        <w:bottom w:val="none" w:sz="0" w:space="0" w:color="auto"/>
        <w:right w:val="none" w:sz="0" w:space="0" w:color="auto"/>
      </w:divBdr>
    </w:div>
    <w:div w:id="197154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ti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Barry Allen</cp:lastModifiedBy>
  <cp:revision>2</cp:revision>
  <cp:lastPrinted>2019-09-19T15:57:00Z</cp:lastPrinted>
  <dcterms:created xsi:type="dcterms:W3CDTF">2019-12-22T05:43:00Z</dcterms:created>
  <dcterms:modified xsi:type="dcterms:W3CDTF">2019-12-22T05:43:00Z</dcterms:modified>
</cp:coreProperties>
</file>